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6B" w:rsidRPr="0005696B" w:rsidRDefault="0005696B" w:rsidP="0005696B">
      <w:pPr>
        <w:pStyle w:val="ConsPlusNormal"/>
        <w:ind w:left="2835"/>
        <w:rPr>
          <w:sz w:val="32"/>
        </w:rPr>
      </w:pPr>
    </w:p>
    <w:p w:rsidR="0005696B" w:rsidRPr="0005696B" w:rsidRDefault="0005696B" w:rsidP="0005696B">
      <w:pPr>
        <w:pStyle w:val="ConsPlusNonformat"/>
        <w:ind w:left="2835"/>
        <w:rPr>
          <w:rFonts w:ascii="Times New Roman" w:hAnsi="Times New Roman" w:cs="Times New Roman"/>
          <w:sz w:val="28"/>
          <w:szCs w:val="28"/>
        </w:rPr>
      </w:pPr>
      <w:r w:rsidRPr="0005696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5696B">
        <w:rPr>
          <w:rFonts w:ascii="Times New Roman" w:hAnsi="Times New Roman" w:cs="Times New Roman"/>
          <w:sz w:val="28"/>
          <w:szCs w:val="28"/>
        </w:rPr>
        <w:t>Утверждаю</w:t>
      </w:r>
    </w:p>
    <w:p w:rsidR="0005696B" w:rsidRPr="0005696B" w:rsidRDefault="0005696B" w:rsidP="0005696B">
      <w:pPr>
        <w:pStyle w:val="ConsPlusNonformat"/>
        <w:ind w:left="2835"/>
        <w:rPr>
          <w:rFonts w:ascii="Times New Roman" w:hAnsi="Times New Roman" w:cs="Times New Roman"/>
          <w:sz w:val="28"/>
          <w:szCs w:val="28"/>
        </w:rPr>
      </w:pPr>
      <w:r w:rsidRPr="0005696B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5696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5696B" w:rsidRPr="0005696B" w:rsidRDefault="0005696B" w:rsidP="0005696B">
      <w:pPr>
        <w:pStyle w:val="ConsPlusNonformat"/>
        <w:ind w:left="283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5696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Pr="0005696B">
        <w:rPr>
          <w:rFonts w:ascii="Times New Roman" w:hAnsi="Times New Roman" w:cs="Times New Roman"/>
          <w:sz w:val="24"/>
          <w:szCs w:val="28"/>
        </w:rPr>
        <w:t>(начальник органа управления,</w:t>
      </w:r>
      <w:proofErr w:type="gramEnd"/>
    </w:p>
    <w:p w:rsidR="0005696B" w:rsidRPr="0005696B" w:rsidRDefault="0005696B" w:rsidP="0005696B">
      <w:pPr>
        <w:pStyle w:val="ConsPlusNonformat"/>
        <w:ind w:left="2835"/>
        <w:rPr>
          <w:rFonts w:ascii="Times New Roman" w:hAnsi="Times New Roman" w:cs="Times New Roman"/>
          <w:sz w:val="24"/>
          <w:szCs w:val="28"/>
        </w:rPr>
      </w:pPr>
      <w:r w:rsidRPr="0005696B">
        <w:rPr>
          <w:rFonts w:ascii="Times New Roman" w:hAnsi="Times New Roman" w:cs="Times New Roman"/>
          <w:sz w:val="24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Pr="0005696B">
        <w:rPr>
          <w:rFonts w:ascii="Times New Roman" w:hAnsi="Times New Roman" w:cs="Times New Roman"/>
          <w:sz w:val="24"/>
          <w:szCs w:val="28"/>
        </w:rPr>
        <w:t>подразделения пожарной охраны)</w:t>
      </w:r>
    </w:p>
    <w:p w:rsidR="0005696B" w:rsidRPr="0005696B" w:rsidRDefault="0005696B" w:rsidP="0005696B">
      <w:pPr>
        <w:pStyle w:val="ConsPlusNonformat"/>
        <w:ind w:left="2835"/>
        <w:rPr>
          <w:rFonts w:ascii="Times New Roman" w:hAnsi="Times New Roman" w:cs="Times New Roman"/>
          <w:sz w:val="28"/>
          <w:szCs w:val="28"/>
        </w:rPr>
      </w:pPr>
      <w:r w:rsidRPr="0005696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5696B">
        <w:rPr>
          <w:rFonts w:ascii="Times New Roman" w:hAnsi="Times New Roman" w:cs="Times New Roman"/>
          <w:sz w:val="28"/>
          <w:szCs w:val="28"/>
        </w:rPr>
        <w:t>"__" ______________ 20__</w:t>
      </w:r>
    </w:p>
    <w:p w:rsidR="0005696B" w:rsidRPr="0005696B" w:rsidRDefault="0005696B" w:rsidP="0005696B">
      <w:pPr>
        <w:pStyle w:val="ConsPlusNonformat"/>
        <w:jc w:val="both"/>
        <w:rPr>
          <w:rFonts w:ascii="Times New Roman" w:hAnsi="Times New Roman" w:cs="Times New Roman"/>
        </w:rPr>
      </w:pPr>
    </w:p>
    <w:p w:rsidR="0005696B" w:rsidRPr="0005696B" w:rsidRDefault="0005696B" w:rsidP="0005696B">
      <w:pPr>
        <w:pStyle w:val="ConsPlusNonformat"/>
        <w:jc w:val="both"/>
        <w:rPr>
          <w:rFonts w:ascii="Times New Roman" w:hAnsi="Times New Roman" w:cs="Times New Roman"/>
        </w:rPr>
      </w:pPr>
      <w:bookmarkStart w:id="0" w:name="Par2414"/>
      <w:bookmarkEnd w:id="0"/>
      <w:r w:rsidRPr="0005696B">
        <w:rPr>
          <w:rFonts w:ascii="Times New Roman" w:hAnsi="Times New Roman" w:cs="Times New Roman"/>
        </w:rPr>
        <w:t xml:space="preserve">                               </w:t>
      </w:r>
    </w:p>
    <w:p w:rsidR="0005696B" w:rsidRPr="0005696B" w:rsidRDefault="0005696B" w:rsidP="0005696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05696B">
        <w:rPr>
          <w:rFonts w:ascii="Times New Roman" w:hAnsi="Times New Roman" w:cs="Times New Roman"/>
          <w:b/>
          <w:sz w:val="28"/>
        </w:rPr>
        <w:t>ПЛАН-КОНСПЕКТ</w:t>
      </w:r>
    </w:p>
    <w:p w:rsidR="0005696B" w:rsidRPr="0005696B" w:rsidRDefault="0005696B" w:rsidP="0005696B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5696B" w:rsidRPr="007F0942" w:rsidRDefault="0005696B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0942">
        <w:rPr>
          <w:rFonts w:ascii="Times New Roman" w:hAnsi="Times New Roman" w:cs="Times New Roman"/>
          <w:sz w:val="28"/>
          <w:szCs w:val="28"/>
        </w:rPr>
        <w:t>проведения занятий с группой ______________________________</w:t>
      </w:r>
    </w:p>
    <w:p w:rsidR="0005696B" w:rsidRPr="007F0942" w:rsidRDefault="0005696B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96B" w:rsidRPr="007F0942" w:rsidRDefault="0005696B" w:rsidP="0005696B">
      <w:pPr>
        <w:pStyle w:val="ConsPlusNonformat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714459">
        <w:rPr>
          <w:rFonts w:ascii="Times New Roman" w:hAnsi="Times New Roman" w:cs="Times New Roman"/>
          <w:b/>
          <w:sz w:val="28"/>
          <w:szCs w:val="28"/>
        </w:rPr>
        <w:t>Тема</w:t>
      </w:r>
      <w:r w:rsidRPr="007F0942">
        <w:rPr>
          <w:rFonts w:ascii="Times New Roman" w:hAnsi="Times New Roman" w:cs="Times New Roman"/>
          <w:sz w:val="28"/>
          <w:szCs w:val="28"/>
        </w:rPr>
        <w:t xml:space="preserve">: </w:t>
      </w:r>
      <w:r w:rsidR="00101419" w:rsidRPr="00101419">
        <w:rPr>
          <w:rFonts w:ascii="Times New Roman" w:hAnsi="Times New Roman" w:cs="Times New Roman"/>
          <w:sz w:val="28"/>
          <w:szCs w:val="28"/>
          <w:u w:val="single"/>
        </w:rPr>
        <w:t>Тушение пожаров в условиях особой опасности для личного состава подразделений пожарной охраны</w:t>
      </w:r>
      <w:r w:rsidRPr="0010141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5696B" w:rsidRDefault="0005696B" w:rsidP="0005696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96B" w:rsidRPr="007F0942" w:rsidRDefault="0005696B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4459">
        <w:rPr>
          <w:rFonts w:ascii="Times New Roman" w:hAnsi="Times New Roman" w:cs="Times New Roman"/>
          <w:b/>
          <w:sz w:val="28"/>
          <w:szCs w:val="28"/>
        </w:rPr>
        <w:t>Вид занятия</w:t>
      </w:r>
      <w:r w:rsidRPr="007F094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классно-групповое                   </w:t>
      </w:r>
      <w:r w:rsidRPr="00714459">
        <w:rPr>
          <w:rFonts w:ascii="Times New Roman" w:hAnsi="Times New Roman" w:cs="Times New Roman"/>
          <w:b/>
          <w:sz w:val="28"/>
          <w:szCs w:val="28"/>
        </w:rPr>
        <w:t>Отводимое время</w:t>
      </w:r>
      <w:r w:rsidRPr="007F0942">
        <w:rPr>
          <w:rFonts w:ascii="Times New Roman" w:hAnsi="Times New Roman" w:cs="Times New Roman"/>
          <w:sz w:val="28"/>
          <w:szCs w:val="28"/>
        </w:rPr>
        <w:t xml:space="preserve"> _________ (</w:t>
      </w:r>
      <w:proofErr w:type="gramStart"/>
      <w:r w:rsidRPr="007F094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F0942">
        <w:rPr>
          <w:rFonts w:ascii="Times New Roman" w:hAnsi="Times New Roman" w:cs="Times New Roman"/>
          <w:sz w:val="28"/>
          <w:szCs w:val="28"/>
        </w:rPr>
        <w:t>.)</w:t>
      </w:r>
    </w:p>
    <w:p w:rsidR="0005696B" w:rsidRDefault="0005696B" w:rsidP="0005696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96B" w:rsidRDefault="0005696B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4459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7F0942">
        <w:rPr>
          <w:rFonts w:ascii="Times New Roman" w:hAnsi="Times New Roman" w:cs="Times New Roman"/>
          <w:sz w:val="28"/>
          <w:szCs w:val="28"/>
        </w:rPr>
        <w:t xml:space="preserve">: </w:t>
      </w:r>
      <w:r w:rsidRPr="007006D1">
        <w:rPr>
          <w:rFonts w:ascii="Times New Roman" w:hAnsi="Times New Roman" w:cs="Times New Roman"/>
          <w:sz w:val="28"/>
          <w:szCs w:val="28"/>
          <w:u w:val="single"/>
        </w:rPr>
        <w:t>Приобретение</w:t>
      </w:r>
      <w:r w:rsidR="000712BA">
        <w:rPr>
          <w:rFonts w:ascii="Times New Roman" w:hAnsi="Times New Roman" w:cs="Times New Roman"/>
          <w:sz w:val="28"/>
          <w:szCs w:val="28"/>
          <w:u w:val="single"/>
        </w:rPr>
        <w:t xml:space="preserve"> и совершенствование</w:t>
      </w:r>
      <w:r w:rsidRPr="007006D1">
        <w:rPr>
          <w:rFonts w:ascii="Times New Roman" w:hAnsi="Times New Roman" w:cs="Times New Roman"/>
          <w:sz w:val="28"/>
          <w:szCs w:val="28"/>
          <w:u w:val="single"/>
        </w:rPr>
        <w:t xml:space="preserve"> личным составом по</w:t>
      </w:r>
      <w:r w:rsidR="000712BA">
        <w:rPr>
          <w:rFonts w:ascii="Times New Roman" w:hAnsi="Times New Roman" w:cs="Times New Roman"/>
          <w:sz w:val="28"/>
          <w:szCs w:val="28"/>
          <w:u w:val="single"/>
        </w:rPr>
        <w:t xml:space="preserve">дразделения </w:t>
      </w:r>
      <w:r w:rsidRPr="007006D1">
        <w:rPr>
          <w:rFonts w:ascii="Times New Roman" w:hAnsi="Times New Roman" w:cs="Times New Roman"/>
          <w:sz w:val="28"/>
          <w:szCs w:val="28"/>
          <w:u w:val="single"/>
        </w:rPr>
        <w:t>нав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ыков </w:t>
      </w:r>
      <w:r w:rsidR="000712BA">
        <w:rPr>
          <w:rFonts w:ascii="Times New Roman" w:hAnsi="Times New Roman" w:cs="Times New Roman"/>
          <w:sz w:val="28"/>
          <w:szCs w:val="28"/>
          <w:u w:val="single"/>
        </w:rPr>
        <w:t>тактических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006D1">
        <w:rPr>
          <w:rFonts w:ascii="Times New Roman" w:hAnsi="Times New Roman" w:cs="Times New Roman"/>
          <w:sz w:val="28"/>
          <w:szCs w:val="28"/>
          <w:u w:val="single"/>
        </w:rPr>
        <w:t xml:space="preserve">действий при </w:t>
      </w:r>
      <w:r w:rsidR="00101419">
        <w:rPr>
          <w:rFonts w:ascii="Times New Roman" w:hAnsi="Times New Roman" w:cs="Times New Roman"/>
          <w:sz w:val="28"/>
          <w:szCs w:val="28"/>
          <w:u w:val="single"/>
        </w:rPr>
        <w:t>тушении пожаров в условиях особой опасности</w:t>
      </w:r>
      <w:r w:rsidRPr="007006D1">
        <w:rPr>
          <w:rFonts w:ascii="Times New Roman" w:hAnsi="Times New Roman" w:cs="Times New Roman"/>
          <w:sz w:val="28"/>
          <w:szCs w:val="28"/>
          <w:u w:val="single"/>
        </w:rPr>
        <w:t>; Подготовка личного состава к умелым и слаженны</w:t>
      </w:r>
      <w:r w:rsidR="00101419">
        <w:rPr>
          <w:rFonts w:ascii="Times New Roman" w:hAnsi="Times New Roman" w:cs="Times New Roman"/>
          <w:sz w:val="28"/>
          <w:szCs w:val="28"/>
          <w:u w:val="single"/>
        </w:rPr>
        <w:t xml:space="preserve">м действиям в составе пожарного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расчета </w:t>
      </w:r>
      <w:r w:rsidRPr="007006D1">
        <w:rPr>
          <w:rFonts w:ascii="Times New Roman" w:hAnsi="Times New Roman" w:cs="Times New Roman"/>
          <w:sz w:val="28"/>
          <w:szCs w:val="28"/>
          <w:u w:val="single"/>
        </w:rPr>
        <w:t>дежурной смены.</w:t>
      </w:r>
    </w:p>
    <w:p w:rsidR="0005696B" w:rsidRDefault="0005696B" w:rsidP="0005696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96B" w:rsidRPr="007F0942" w:rsidRDefault="0005696B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4459">
        <w:rPr>
          <w:rFonts w:ascii="Times New Roman" w:hAnsi="Times New Roman" w:cs="Times New Roman"/>
          <w:b/>
          <w:sz w:val="28"/>
          <w:szCs w:val="28"/>
        </w:rPr>
        <w:t>Литература, используемая при проведении занятия</w:t>
      </w:r>
      <w:r w:rsidRPr="007F0942">
        <w:rPr>
          <w:rFonts w:ascii="Times New Roman" w:hAnsi="Times New Roman" w:cs="Times New Roman"/>
          <w:sz w:val="28"/>
          <w:szCs w:val="28"/>
        </w:rPr>
        <w:t>:</w:t>
      </w:r>
    </w:p>
    <w:p w:rsidR="0005696B" w:rsidRPr="00312840" w:rsidRDefault="00312840" w:rsidP="00312840">
      <w:pPr>
        <w:pStyle w:val="a5"/>
        <w:ind w:firstLine="567"/>
        <w:jc w:val="both"/>
        <w:rPr>
          <w:szCs w:val="28"/>
          <w:u w:val="single"/>
        </w:rPr>
      </w:pPr>
      <w:r w:rsidRPr="00312840">
        <w:rPr>
          <w:rStyle w:val="a9"/>
          <w:b w:val="0"/>
          <w:color w:val="555555"/>
          <w:szCs w:val="28"/>
          <w:u w:val="single"/>
          <w:shd w:val="clear" w:color="auto" w:fill="FFFFFF"/>
        </w:rPr>
        <w:t>Приказ МЧС России от 16.10.2017 N 444 </w:t>
      </w:r>
      <w:r w:rsidRPr="00312840">
        <w:rPr>
          <w:b/>
          <w:bCs/>
          <w:color w:val="555555"/>
          <w:szCs w:val="28"/>
          <w:u w:val="single"/>
          <w:shd w:val="clear" w:color="auto" w:fill="FFFFFF"/>
        </w:rPr>
        <w:t xml:space="preserve"> </w:t>
      </w:r>
      <w:r w:rsidRPr="00312840">
        <w:rPr>
          <w:rStyle w:val="a9"/>
          <w:b w:val="0"/>
          <w:color w:val="555555"/>
          <w:szCs w:val="28"/>
          <w:u w:val="single"/>
          <w:shd w:val="clear" w:color="auto" w:fill="FFFFFF"/>
        </w:rPr>
        <w:t>"Об утверждении Боевого устава подразделений пожарной охраны, определяющего порядок организации тушения пожаров и проведения аварийно-спасательных работ"</w:t>
      </w:r>
      <w:r w:rsidRPr="00312840">
        <w:rPr>
          <w:sz w:val="32"/>
          <w:szCs w:val="28"/>
          <w:u w:val="single"/>
        </w:rPr>
        <w:t xml:space="preserve">   </w:t>
      </w:r>
      <w:r w:rsidR="00451059" w:rsidRPr="00312840">
        <w:rPr>
          <w:szCs w:val="28"/>
          <w:u w:val="single"/>
        </w:rPr>
        <w:t>«Методические рекомендации по действиям подразделений федеральной противопожарной службы при тушении пожаров и проведении аварийно-спасательных работ от 26.05.2010»</w:t>
      </w:r>
      <w:r w:rsidR="0005696B" w:rsidRPr="00312840">
        <w:rPr>
          <w:szCs w:val="28"/>
          <w:u w:val="single"/>
        </w:rPr>
        <w:t xml:space="preserve">; </w:t>
      </w:r>
      <w:r w:rsidR="00451059" w:rsidRPr="00312840">
        <w:rPr>
          <w:szCs w:val="28"/>
          <w:u w:val="single"/>
        </w:rPr>
        <w:t>«Рекомендации по организации и ведению боевых действий подразделениями пожарной охраны при тушении пожаров на объектах с наличием аварийно химически опасных веществ от 08.12.2003»</w:t>
      </w:r>
      <w:r w:rsidR="0005696B" w:rsidRPr="00312840">
        <w:rPr>
          <w:szCs w:val="28"/>
          <w:u w:val="single"/>
        </w:rPr>
        <w:t>;</w:t>
      </w:r>
      <w:r w:rsidR="00451059" w:rsidRPr="00312840">
        <w:rPr>
          <w:szCs w:val="28"/>
          <w:u w:val="single"/>
        </w:rPr>
        <w:t xml:space="preserve"> «Учебное - методическое пособие - </w:t>
      </w:r>
      <w:r w:rsidR="003421D5" w:rsidRPr="00312840">
        <w:rPr>
          <w:szCs w:val="28"/>
          <w:u w:val="single"/>
        </w:rPr>
        <w:t xml:space="preserve">Тушение пожаров на объектах с наличием взрывчатых веществ и материалов Д. Ю. </w:t>
      </w:r>
      <w:proofErr w:type="spellStart"/>
      <w:r w:rsidR="003421D5" w:rsidRPr="00312840">
        <w:rPr>
          <w:szCs w:val="28"/>
          <w:u w:val="single"/>
        </w:rPr>
        <w:t>Бучельников</w:t>
      </w:r>
      <w:proofErr w:type="spellEnd"/>
      <w:r w:rsidR="003421D5" w:rsidRPr="00312840">
        <w:rPr>
          <w:szCs w:val="28"/>
          <w:u w:val="single"/>
        </w:rPr>
        <w:t xml:space="preserve">, С. Ю. </w:t>
      </w:r>
      <w:proofErr w:type="spellStart"/>
      <w:r w:rsidR="003421D5" w:rsidRPr="00312840">
        <w:rPr>
          <w:szCs w:val="28"/>
          <w:u w:val="single"/>
        </w:rPr>
        <w:t>Бучельников</w:t>
      </w:r>
      <w:proofErr w:type="spellEnd"/>
      <w:r w:rsidR="003421D5" w:rsidRPr="00312840">
        <w:rPr>
          <w:szCs w:val="28"/>
          <w:u w:val="single"/>
        </w:rPr>
        <w:t xml:space="preserve"> 2002 г.</w:t>
      </w:r>
      <w:r w:rsidR="00451059" w:rsidRPr="00312840">
        <w:rPr>
          <w:szCs w:val="28"/>
          <w:u w:val="single"/>
        </w:rPr>
        <w:t>»</w:t>
      </w:r>
    </w:p>
    <w:p w:rsidR="007E2BCE" w:rsidRDefault="007E2BCE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96B" w:rsidRDefault="0005696B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2BCE">
        <w:rPr>
          <w:rFonts w:ascii="Times New Roman" w:hAnsi="Times New Roman" w:cs="Times New Roman"/>
          <w:b/>
          <w:sz w:val="28"/>
          <w:szCs w:val="28"/>
        </w:rPr>
        <w:t>Развернутый план занятия</w:t>
      </w:r>
      <w:r w:rsidRPr="0005696B">
        <w:rPr>
          <w:rFonts w:ascii="Times New Roman" w:hAnsi="Times New Roman" w:cs="Times New Roman"/>
          <w:sz w:val="28"/>
          <w:szCs w:val="28"/>
        </w:rPr>
        <w:t>:</w:t>
      </w:r>
    </w:p>
    <w:p w:rsidR="009F5365" w:rsidRDefault="009F5365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2BCE" w:rsidRPr="009F5365" w:rsidRDefault="007E2BCE" w:rsidP="009F5365">
      <w:pPr>
        <w:pStyle w:val="ConsPlusNonformat"/>
        <w:numPr>
          <w:ilvl w:val="0"/>
          <w:numId w:val="10"/>
        </w:num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9F5365">
        <w:rPr>
          <w:rFonts w:ascii="Times New Roman" w:hAnsi="Times New Roman" w:cs="Times New Roman"/>
          <w:b/>
          <w:sz w:val="28"/>
          <w:szCs w:val="28"/>
        </w:rPr>
        <w:t>Подготовительная часть занятия</w:t>
      </w:r>
      <w:r w:rsidR="009F5365" w:rsidRPr="009F5365">
        <w:rPr>
          <w:rFonts w:ascii="Times New Roman" w:hAnsi="Times New Roman" w:cs="Times New Roman"/>
          <w:b/>
          <w:sz w:val="28"/>
          <w:szCs w:val="28"/>
        </w:rPr>
        <w:t xml:space="preserve"> – 5</w:t>
      </w:r>
      <w:r w:rsidR="009F5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365" w:rsidRPr="009F5365">
        <w:rPr>
          <w:rFonts w:ascii="Times New Roman" w:hAnsi="Times New Roman" w:cs="Times New Roman"/>
          <w:b/>
          <w:sz w:val="28"/>
          <w:szCs w:val="28"/>
        </w:rPr>
        <w:t>мин.</w:t>
      </w:r>
    </w:p>
    <w:p w:rsidR="009F5365" w:rsidRDefault="009F5365" w:rsidP="009F5365">
      <w:pPr>
        <w:pStyle w:val="ConsPlusNonformat"/>
        <w:ind w:firstLine="426"/>
        <w:rPr>
          <w:rFonts w:ascii="Times New Roman" w:hAnsi="Times New Roman" w:cs="Times New Roman"/>
          <w:sz w:val="28"/>
          <w:szCs w:val="28"/>
        </w:rPr>
      </w:pPr>
    </w:p>
    <w:p w:rsidR="009F5365" w:rsidRPr="009F5365" w:rsidRDefault="009F5365" w:rsidP="009F5365">
      <w:pPr>
        <w:pStyle w:val="ConsPlusNonformat"/>
        <w:ind w:firstLine="426"/>
        <w:rPr>
          <w:rFonts w:ascii="Times New Roman" w:hAnsi="Times New Roman" w:cs="Times New Roman"/>
          <w:sz w:val="28"/>
          <w:szCs w:val="28"/>
        </w:rPr>
      </w:pPr>
      <w:r w:rsidRPr="009F5365">
        <w:rPr>
          <w:rFonts w:ascii="Times New Roman" w:hAnsi="Times New Roman" w:cs="Times New Roman"/>
          <w:sz w:val="28"/>
          <w:szCs w:val="28"/>
        </w:rPr>
        <w:t>Проверка наличия всего личного состава, объявление темы и целей занятия.</w:t>
      </w:r>
    </w:p>
    <w:p w:rsidR="009F5365" w:rsidRPr="009F5365" w:rsidRDefault="009F5365" w:rsidP="009F53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56E0F" w:rsidRPr="00756E0F" w:rsidRDefault="009F5365" w:rsidP="004A7B2F">
      <w:pPr>
        <w:pStyle w:val="ConsPlusNonformat"/>
        <w:numPr>
          <w:ilvl w:val="0"/>
          <w:numId w:val="10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9F5365">
        <w:rPr>
          <w:rFonts w:ascii="Times New Roman" w:hAnsi="Times New Roman" w:cs="Times New Roman"/>
          <w:b/>
          <w:sz w:val="28"/>
          <w:szCs w:val="28"/>
        </w:rPr>
        <w:t>Основная часть занятия – 35 мин.</w:t>
      </w:r>
    </w:p>
    <w:p w:rsidR="00756E0F" w:rsidRDefault="00756E0F" w:rsidP="00756E0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93609C" w:rsidRPr="0093609C" w:rsidRDefault="0093609C" w:rsidP="0093609C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3609C">
        <w:rPr>
          <w:rFonts w:ascii="Times New Roman" w:hAnsi="Times New Roman" w:cs="Times New Roman"/>
          <w:b/>
          <w:sz w:val="32"/>
          <w:szCs w:val="28"/>
          <w:u w:val="single"/>
        </w:rPr>
        <w:lastRenderedPageBreak/>
        <w:t>Т</w:t>
      </w:r>
      <w:r w:rsidR="00C1468E">
        <w:rPr>
          <w:rFonts w:ascii="Times New Roman" w:hAnsi="Times New Roman" w:cs="Times New Roman"/>
          <w:b/>
          <w:sz w:val="32"/>
          <w:szCs w:val="28"/>
          <w:u w:val="single"/>
        </w:rPr>
        <w:t xml:space="preserve">ушение пожаров </w:t>
      </w:r>
      <w:r w:rsidRPr="0093609C">
        <w:rPr>
          <w:rFonts w:ascii="Times New Roman" w:hAnsi="Times New Roman" w:cs="Times New Roman"/>
          <w:b/>
          <w:sz w:val="32"/>
          <w:szCs w:val="28"/>
          <w:u w:val="single"/>
        </w:rPr>
        <w:t>в условиях особой опасности для личного состава</w:t>
      </w:r>
    </w:p>
    <w:p w:rsidR="0093609C" w:rsidRDefault="0093609C" w:rsidP="0093609C">
      <w:pPr>
        <w:pStyle w:val="ConsPlusNormal"/>
        <w:jc w:val="both"/>
        <w:rPr>
          <w:b/>
          <w:sz w:val="28"/>
          <w:szCs w:val="28"/>
        </w:rPr>
      </w:pPr>
    </w:p>
    <w:p w:rsidR="004A7B2F" w:rsidRPr="004A7B2F" w:rsidRDefault="004A7B2F" w:rsidP="004A7B2F">
      <w:pPr>
        <w:pStyle w:val="ConsPlusNormal"/>
        <w:ind w:firstLine="540"/>
        <w:jc w:val="both"/>
        <w:rPr>
          <w:sz w:val="28"/>
          <w:szCs w:val="28"/>
        </w:rPr>
      </w:pPr>
      <w:r w:rsidRPr="004A7B2F">
        <w:rPr>
          <w:b/>
          <w:sz w:val="28"/>
          <w:szCs w:val="28"/>
        </w:rPr>
        <w:t>Особую опасность для личного состава при тушении пожаров и проведении АСР могут иметь</w:t>
      </w:r>
      <w:r w:rsidRPr="004A7B2F">
        <w:rPr>
          <w:sz w:val="28"/>
          <w:szCs w:val="28"/>
        </w:rPr>
        <w:t>:</w:t>
      </w:r>
    </w:p>
    <w:p w:rsidR="004A7B2F" w:rsidRPr="004A7B2F" w:rsidRDefault="004A7B2F" w:rsidP="0093609C">
      <w:pPr>
        <w:pStyle w:val="ConsPlusNormal"/>
        <w:numPr>
          <w:ilvl w:val="0"/>
          <w:numId w:val="21"/>
        </w:numPr>
        <w:spacing w:before="240"/>
        <w:jc w:val="both"/>
        <w:rPr>
          <w:sz w:val="28"/>
          <w:szCs w:val="28"/>
        </w:rPr>
      </w:pPr>
      <w:r w:rsidRPr="004A7B2F">
        <w:rPr>
          <w:sz w:val="28"/>
          <w:szCs w:val="28"/>
        </w:rPr>
        <w:t>взрывы взрывчатых веществ, газовых и пылевых смесей;</w:t>
      </w:r>
    </w:p>
    <w:p w:rsidR="004A7B2F" w:rsidRPr="004A7B2F" w:rsidRDefault="004A7B2F" w:rsidP="0093609C">
      <w:pPr>
        <w:pStyle w:val="ConsPlusNormal"/>
        <w:numPr>
          <w:ilvl w:val="0"/>
          <w:numId w:val="21"/>
        </w:numPr>
        <w:spacing w:before="240"/>
        <w:jc w:val="both"/>
        <w:rPr>
          <w:sz w:val="28"/>
          <w:szCs w:val="28"/>
        </w:rPr>
      </w:pPr>
      <w:r w:rsidRPr="004A7B2F">
        <w:rPr>
          <w:sz w:val="28"/>
          <w:szCs w:val="28"/>
        </w:rPr>
        <w:t xml:space="preserve">контакт с сильнодействующими, ядовитыми, аварийно-химическими </w:t>
      </w:r>
      <w:r w:rsidR="001371A7">
        <w:rPr>
          <w:sz w:val="28"/>
          <w:szCs w:val="28"/>
        </w:rPr>
        <w:t>опасными веществами (</w:t>
      </w:r>
      <w:r w:rsidRPr="004A7B2F">
        <w:rPr>
          <w:sz w:val="28"/>
          <w:szCs w:val="28"/>
        </w:rPr>
        <w:t>АХОВ);</w:t>
      </w:r>
    </w:p>
    <w:p w:rsidR="004A7B2F" w:rsidRPr="004A7B2F" w:rsidRDefault="004A7B2F" w:rsidP="0093609C">
      <w:pPr>
        <w:pStyle w:val="ConsPlusNormal"/>
        <w:numPr>
          <w:ilvl w:val="0"/>
          <w:numId w:val="21"/>
        </w:numPr>
        <w:spacing w:before="240"/>
        <w:jc w:val="both"/>
        <w:rPr>
          <w:sz w:val="28"/>
          <w:szCs w:val="28"/>
        </w:rPr>
      </w:pPr>
      <w:r w:rsidRPr="004A7B2F">
        <w:rPr>
          <w:sz w:val="28"/>
          <w:szCs w:val="28"/>
        </w:rPr>
        <w:t>радиоактивное облучение личного состава, в том числе при образовании радиоактивного облака и выпадении радиоактивных осадков;</w:t>
      </w:r>
    </w:p>
    <w:p w:rsidR="004A7B2F" w:rsidRDefault="004A7B2F" w:rsidP="0093609C">
      <w:pPr>
        <w:pStyle w:val="ConsPlusNormal"/>
        <w:numPr>
          <w:ilvl w:val="0"/>
          <w:numId w:val="21"/>
        </w:numPr>
        <w:spacing w:before="240"/>
        <w:jc w:val="both"/>
        <w:rPr>
          <w:sz w:val="28"/>
          <w:szCs w:val="28"/>
        </w:rPr>
      </w:pPr>
      <w:r w:rsidRPr="004A7B2F">
        <w:rPr>
          <w:sz w:val="28"/>
          <w:szCs w:val="28"/>
        </w:rPr>
        <w:t>быстрое распространение огня.</w:t>
      </w:r>
    </w:p>
    <w:p w:rsidR="00C1468E" w:rsidRDefault="00C1468E" w:rsidP="00C1468E">
      <w:pPr>
        <w:pStyle w:val="ConsPlusNormal"/>
        <w:spacing w:before="240"/>
        <w:ind w:left="360"/>
        <w:jc w:val="both"/>
        <w:rPr>
          <w:sz w:val="28"/>
          <w:szCs w:val="28"/>
        </w:rPr>
      </w:pPr>
    </w:p>
    <w:p w:rsidR="0093609C" w:rsidRPr="00C1468E" w:rsidRDefault="00C1468E" w:rsidP="00C1468E">
      <w:pPr>
        <w:pStyle w:val="ConsPlusNormal"/>
        <w:spacing w:before="240"/>
        <w:ind w:left="360"/>
        <w:jc w:val="center"/>
        <w:rPr>
          <w:b/>
          <w:sz w:val="32"/>
          <w:szCs w:val="28"/>
          <w:u w:val="single"/>
        </w:rPr>
      </w:pPr>
      <w:r w:rsidRPr="00C1468E">
        <w:rPr>
          <w:b/>
          <w:sz w:val="32"/>
          <w:szCs w:val="28"/>
          <w:u w:val="single"/>
        </w:rPr>
        <w:t>Тушение пожаров на объектах с наличием взрывчатых веществ</w:t>
      </w:r>
      <w:r w:rsidR="005A2B53">
        <w:rPr>
          <w:b/>
          <w:sz w:val="32"/>
          <w:szCs w:val="28"/>
          <w:u w:val="single"/>
        </w:rPr>
        <w:t xml:space="preserve"> (</w:t>
      </w:r>
      <w:proofErr w:type="gramStart"/>
      <w:r w:rsidR="005A2B53">
        <w:rPr>
          <w:b/>
          <w:sz w:val="32"/>
          <w:szCs w:val="28"/>
          <w:u w:val="single"/>
        </w:rPr>
        <w:t>ВВ</w:t>
      </w:r>
      <w:proofErr w:type="gramEnd"/>
      <w:r w:rsidR="005A2B53">
        <w:rPr>
          <w:b/>
          <w:sz w:val="32"/>
          <w:szCs w:val="28"/>
          <w:u w:val="single"/>
        </w:rPr>
        <w:t>)</w:t>
      </w:r>
      <w:r w:rsidRPr="00C1468E">
        <w:rPr>
          <w:b/>
          <w:sz w:val="32"/>
          <w:szCs w:val="28"/>
          <w:u w:val="single"/>
        </w:rPr>
        <w:t>.</w:t>
      </w:r>
    </w:p>
    <w:p w:rsidR="00C1468E" w:rsidRDefault="00C1468E" w:rsidP="00C1468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609C" w:rsidRPr="00C1468E" w:rsidRDefault="0093609C" w:rsidP="00EC56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68E">
        <w:rPr>
          <w:rFonts w:ascii="Times New Roman" w:hAnsi="Times New Roman" w:cs="Times New Roman"/>
          <w:sz w:val="28"/>
          <w:szCs w:val="28"/>
        </w:rPr>
        <w:t xml:space="preserve">В человеческой деятельности, не связанной с преднамеренными взрывами, в условиях промышленного производства под взрывом следует понимать быстрое неуправляемое высвобождение энергии, которое вызывает ударную волну, движущуюся на некотором расстоянии от источника. Взрыв может быть вызван детонацией конденсированного </w:t>
      </w:r>
      <w:proofErr w:type="gramStart"/>
      <w:r w:rsidRPr="00C1468E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C1468E">
        <w:rPr>
          <w:rFonts w:ascii="Times New Roman" w:hAnsi="Times New Roman" w:cs="Times New Roman"/>
          <w:sz w:val="28"/>
          <w:szCs w:val="28"/>
        </w:rPr>
        <w:t xml:space="preserve">, быстрым сгоранием воспламеняющегося облака газа, внезапным расширением сосуда со сжатым газом или с перегретой жидкостью, смешиванием перегретых твердых веществ (расплава) с холодными жидкостями и т.д. </w:t>
      </w:r>
    </w:p>
    <w:p w:rsidR="0093609C" w:rsidRDefault="0093609C" w:rsidP="00EC56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68E">
        <w:rPr>
          <w:rFonts w:ascii="Times New Roman" w:hAnsi="Times New Roman" w:cs="Times New Roman"/>
          <w:sz w:val="28"/>
          <w:szCs w:val="28"/>
        </w:rPr>
        <w:t xml:space="preserve">Взрыв несет потенциальную опасность поражения людей и обладает разрушительной способностью. В зависимости от вида энергоносителя и условий </w:t>
      </w:r>
      <w:proofErr w:type="spellStart"/>
      <w:r w:rsidRPr="00C1468E">
        <w:rPr>
          <w:rFonts w:ascii="Times New Roman" w:hAnsi="Times New Roman" w:cs="Times New Roman"/>
          <w:sz w:val="28"/>
          <w:szCs w:val="28"/>
        </w:rPr>
        <w:t>энерговыделения</w:t>
      </w:r>
      <w:proofErr w:type="spellEnd"/>
      <w:r w:rsidRPr="00C1468E">
        <w:rPr>
          <w:rFonts w:ascii="Times New Roman" w:hAnsi="Times New Roman" w:cs="Times New Roman"/>
          <w:sz w:val="28"/>
          <w:szCs w:val="28"/>
        </w:rPr>
        <w:t xml:space="preserve"> источниками энергии при взрыве могут быть как химические, так и физические процессы.</w:t>
      </w:r>
    </w:p>
    <w:p w:rsidR="00EC56CF" w:rsidRPr="00EC56CF" w:rsidRDefault="00EC56CF" w:rsidP="00EC56CF">
      <w:pPr>
        <w:jc w:val="both"/>
        <w:rPr>
          <w:rFonts w:ascii="Times New Roman" w:hAnsi="Times New Roman" w:cs="Times New Roman"/>
          <w:sz w:val="28"/>
          <w:szCs w:val="28"/>
        </w:rPr>
      </w:pPr>
      <w:r w:rsidRPr="00EC56CF">
        <w:rPr>
          <w:rFonts w:ascii="Times New Roman" w:hAnsi="Times New Roman" w:cs="Times New Roman"/>
          <w:b/>
          <w:sz w:val="28"/>
          <w:szCs w:val="28"/>
        </w:rPr>
        <w:t>При взрывах возможно</w:t>
      </w:r>
      <w:r w:rsidRPr="00EC56CF">
        <w:rPr>
          <w:rFonts w:ascii="Times New Roman" w:hAnsi="Times New Roman" w:cs="Times New Roman"/>
          <w:sz w:val="28"/>
          <w:szCs w:val="28"/>
        </w:rPr>
        <w:t>:</w:t>
      </w:r>
    </w:p>
    <w:p w:rsidR="00EC56CF" w:rsidRPr="00EC56CF" w:rsidRDefault="00EC56CF" w:rsidP="00EC56CF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56CF">
        <w:rPr>
          <w:rFonts w:ascii="Times New Roman" w:hAnsi="Times New Roman" w:cs="Times New Roman"/>
          <w:sz w:val="28"/>
          <w:szCs w:val="28"/>
        </w:rPr>
        <w:t>разбрасывание горящих конструкций и возникновение новых очагов горения;</w:t>
      </w:r>
    </w:p>
    <w:p w:rsidR="00EC56CF" w:rsidRPr="00EC56CF" w:rsidRDefault="00EC56CF" w:rsidP="00EC56CF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56CF">
        <w:rPr>
          <w:rFonts w:ascii="Times New Roman" w:hAnsi="Times New Roman" w:cs="Times New Roman"/>
          <w:sz w:val="28"/>
          <w:szCs w:val="28"/>
        </w:rPr>
        <w:t>разрушение или загромождение дорог, подступам к складам;</w:t>
      </w:r>
    </w:p>
    <w:p w:rsidR="00EC56CF" w:rsidRPr="00EC56CF" w:rsidRDefault="00EC56CF" w:rsidP="00EC56CF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56CF">
        <w:rPr>
          <w:rFonts w:ascii="Times New Roman" w:hAnsi="Times New Roman" w:cs="Times New Roman"/>
          <w:sz w:val="28"/>
          <w:szCs w:val="28"/>
        </w:rPr>
        <w:t>выброс горящих масс наружу через различные проёмы;</w:t>
      </w:r>
    </w:p>
    <w:p w:rsidR="00EC56CF" w:rsidRPr="00EC56CF" w:rsidRDefault="00EC56CF" w:rsidP="00EC56CF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56CF">
        <w:rPr>
          <w:rFonts w:ascii="Times New Roman" w:hAnsi="Times New Roman" w:cs="Times New Roman"/>
          <w:sz w:val="28"/>
          <w:szCs w:val="28"/>
        </w:rPr>
        <w:t xml:space="preserve">плавление и растекание </w:t>
      </w:r>
      <w:proofErr w:type="gramStart"/>
      <w:r w:rsidRPr="00EC56CF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EC56CF">
        <w:rPr>
          <w:rFonts w:ascii="Times New Roman" w:hAnsi="Times New Roman" w:cs="Times New Roman"/>
          <w:sz w:val="28"/>
          <w:szCs w:val="28"/>
        </w:rPr>
        <w:t>;</w:t>
      </w:r>
    </w:p>
    <w:p w:rsidR="00EC56CF" w:rsidRPr="00EC56CF" w:rsidRDefault="00EC56CF" w:rsidP="00EC56CF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56CF">
        <w:rPr>
          <w:rFonts w:ascii="Times New Roman" w:hAnsi="Times New Roman" w:cs="Times New Roman"/>
          <w:sz w:val="28"/>
          <w:szCs w:val="28"/>
        </w:rPr>
        <w:t>разрушение зданий и сооружений;</w:t>
      </w:r>
    </w:p>
    <w:p w:rsidR="00EC56CF" w:rsidRPr="00EC56CF" w:rsidRDefault="00EC56CF" w:rsidP="00EC56CF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56CF">
        <w:rPr>
          <w:rFonts w:ascii="Times New Roman" w:hAnsi="Times New Roman" w:cs="Times New Roman"/>
          <w:sz w:val="28"/>
          <w:szCs w:val="28"/>
        </w:rPr>
        <w:lastRenderedPageBreak/>
        <w:t>повреждение пожарной техники и стационарных средств тушения;</w:t>
      </w:r>
    </w:p>
    <w:p w:rsidR="00EC56CF" w:rsidRPr="00EC56CF" w:rsidRDefault="00EC56CF" w:rsidP="00EC56CF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56CF">
        <w:rPr>
          <w:rFonts w:ascii="Times New Roman" w:hAnsi="Times New Roman" w:cs="Times New Roman"/>
          <w:sz w:val="28"/>
          <w:szCs w:val="28"/>
        </w:rPr>
        <w:t>ожоги и отравления ядовитыми веществами;</w:t>
      </w:r>
    </w:p>
    <w:p w:rsidR="00EC56CF" w:rsidRPr="00EC56CF" w:rsidRDefault="00EC56CF" w:rsidP="00EC56CF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56CF">
        <w:rPr>
          <w:rFonts w:ascii="Times New Roman" w:hAnsi="Times New Roman" w:cs="Times New Roman"/>
          <w:sz w:val="28"/>
          <w:szCs w:val="28"/>
        </w:rPr>
        <w:t>поражение работающих на пожаре осколками, обломками конструкций и аппаратов, ударной или звуковой волной.</w:t>
      </w:r>
    </w:p>
    <w:p w:rsidR="0093609C" w:rsidRPr="004A7B2F" w:rsidRDefault="0093609C" w:rsidP="0093609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1468E">
        <w:rPr>
          <w:b/>
          <w:sz w:val="28"/>
          <w:szCs w:val="28"/>
        </w:rPr>
        <w:t>При тушении пожара и проведении АСР в организациях с наличием взр</w:t>
      </w:r>
      <w:r w:rsidR="005A2B53">
        <w:rPr>
          <w:b/>
          <w:sz w:val="28"/>
          <w:szCs w:val="28"/>
        </w:rPr>
        <w:t xml:space="preserve">ывчатых веществ </w:t>
      </w:r>
      <w:r w:rsidRPr="00C1468E">
        <w:rPr>
          <w:b/>
          <w:sz w:val="28"/>
          <w:szCs w:val="28"/>
        </w:rPr>
        <w:t>необходимо</w:t>
      </w:r>
      <w:r w:rsidRPr="004A7B2F">
        <w:rPr>
          <w:sz w:val="28"/>
          <w:szCs w:val="28"/>
        </w:rPr>
        <w:t>:</w:t>
      </w:r>
    </w:p>
    <w:p w:rsidR="0093609C" w:rsidRPr="004A7B2F" w:rsidRDefault="0093609C" w:rsidP="00C1468E">
      <w:pPr>
        <w:pStyle w:val="ConsPlusNormal"/>
        <w:numPr>
          <w:ilvl w:val="0"/>
          <w:numId w:val="23"/>
        </w:numPr>
        <w:spacing w:before="240"/>
        <w:ind w:left="426"/>
        <w:jc w:val="both"/>
        <w:rPr>
          <w:sz w:val="28"/>
          <w:szCs w:val="28"/>
        </w:rPr>
      </w:pPr>
      <w:r w:rsidRPr="004A7B2F">
        <w:rPr>
          <w:sz w:val="28"/>
          <w:szCs w:val="28"/>
        </w:rPr>
        <w:t>установить совместно с а</w:t>
      </w:r>
      <w:r w:rsidR="005A2B53">
        <w:rPr>
          <w:sz w:val="28"/>
          <w:szCs w:val="28"/>
        </w:rPr>
        <w:t xml:space="preserve">дминистрацией организации вид </w:t>
      </w:r>
      <w:proofErr w:type="gramStart"/>
      <w:r w:rsidR="005A2B53">
        <w:rPr>
          <w:sz w:val="28"/>
          <w:szCs w:val="28"/>
        </w:rPr>
        <w:t>ВВ</w:t>
      </w:r>
      <w:proofErr w:type="gramEnd"/>
      <w:r w:rsidRPr="004A7B2F">
        <w:rPr>
          <w:sz w:val="28"/>
          <w:szCs w:val="28"/>
        </w:rPr>
        <w:t xml:space="preserve">, опасные факторы взрыва, наличие и размер опасной зоны, местонахождение и </w:t>
      </w:r>
      <w:r w:rsidR="005A2B53">
        <w:rPr>
          <w:sz w:val="28"/>
          <w:szCs w:val="28"/>
        </w:rPr>
        <w:t>количество ВВ</w:t>
      </w:r>
      <w:r w:rsidRPr="004A7B2F">
        <w:rPr>
          <w:sz w:val="28"/>
          <w:szCs w:val="28"/>
        </w:rPr>
        <w:t>, а также способы их эвакуации, состояние технологического оборудования и установок пожаротушения, задействовать исправные установки пожаротушения;</w:t>
      </w:r>
    </w:p>
    <w:p w:rsidR="0093609C" w:rsidRPr="004A7B2F" w:rsidRDefault="0093609C" w:rsidP="00C1468E">
      <w:pPr>
        <w:pStyle w:val="ConsPlusNormal"/>
        <w:numPr>
          <w:ilvl w:val="0"/>
          <w:numId w:val="23"/>
        </w:numPr>
        <w:spacing w:before="240"/>
        <w:ind w:left="426"/>
        <w:jc w:val="both"/>
        <w:rPr>
          <w:sz w:val="28"/>
          <w:szCs w:val="28"/>
        </w:rPr>
      </w:pPr>
      <w:r w:rsidRPr="004A7B2F">
        <w:rPr>
          <w:sz w:val="28"/>
          <w:szCs w:val="28"/>
        </w:rPr>
        <w:t xml:space="preserve">установить единый сигнал опасности для быстрого оповещения </w:t>
      </w:r>
      <w:proofErr w:type="gramStart"/>
      <w:r w:rsidRPr="004A7B2F">
        <w:rPr>
          <w:sz w:val="28"/>
          <w:szCs w:val="28"/>
        </w:rPr>
        <w:t>работающих</w:t>
      </w:r>
      <w:proofErr w:type="gramEnd"/>
      <w:r w:rsidRPr="004A7B2F">
        <w:rPr>
          <w:sz w:val="28"/>
          <w:szCs w:val="28"/>
        </w:rPr>
        <w:t xml:space="preserve"> в опасной зоне и известить о нем личный состав;</w:t>
      </w:r>
    </w:p>
    <w:p w:rsidR="0093609C" w:rsidRPr="004A7B2F" w:rsidRDefault="0093609C" w:rsidP="00C1468E">
      <w:pPr>
        <w:pStyle w:val="ConsPlusNormal"/>
        <w:numPr>
          <w:ilvl w:val="0"/>
          <w:numId w:val="23"/>
        </w:numPr>
        <w:spacing w:before="240"/>
        <w:ind w:left="426"/>
        <w:jc w:val="both"/>
        <w:rPr>
          <w:sz w:val="28"/>
          <w:szCs w:val="28"/>
        </w:rPr>
      </w:pPr>
      <w:r w:rsidRPr="004A7B2F">
        <w:rPr>
          <w:sz w:val="28"/>
          <w:szCs w:val="28"/>
        </w:rPr>
        <w:t>вводить в действие в пределах опасной зоны стволы с повышенным расходом в</w:t>
      </w:r>
      <w:r w:rsidR="005A2B53">
        <w:rPr>
          <w:sz w:val="28"/>
          <w:szCs w:val="28"/>
        </w:rPr>
        <w:t xml:space="preserve">оды с учетом чувствительности </w:t>
      </w:r>
      <w:proofErr w:type="gramStart"/>
      <w:r w:rsidR="005A2B53">
        <w:rPr>
          <w:sz w:val="28"/>
          <w:szCs w:val="28"/>
        </w:rPr>
        <w:t>ВВ</w:t>
      </w:r>
      <w:proofErr w:type="gramEnd"/>
      <w:r w:rsidRPr="004A7B2F">
        <w:rPr>
          <w:sz w:val="28"/>
          <w:szCs w:val="28"/>
        </w:rPr>
        <w:t xml:space="preserve"> к детонации, а также использовать специальную пожарную технику (танки, роботы);</w:t>
      </w:r>
    </w:p>
    <w:p w:rsidR="0093609C" w:rsidRPr="004A7B2F" w:rsidRDefault="0093609C" w:rsidP="00C1468E">
      <w:pPr>
        <w:pStyle w:val="ConsPlusNormal"/>
        <w:numPr>
          <w:ilvl w:val="0"/>
          <w:numId w:val="23"/>
        </w:numPr>
        <w:spacing w:before="240"/>
        <w:ind w:left="426"/>
        <w:jc w:val="both"/>
        <w:rPr>
          <w:sz w:val="28"/>
          <w:szCs w:val="28"/>
        </w:rPr>
      </w:pPr>
      <w:r w:rsidRPr="004A7B2F">
        <w:rPr>
          <w:sz w:val="28"/>
          <w:szCs w:val="28"/>
        </w:rPr>
        <w:t>проводить одновременно с тушением пожара охлаждение технологических аппаратов, которым угрожает воздействие высоких температур</w:t>
      </w:r>
      <w:r w:rsidR="005A2B53">
        <w:rPr>
          <w:sz w:val="28"/>
          <w:szCs w:val="28"/>
        </w:rPr>
        <w:t xml:space="preserve">, орошение </w:t>
      </w:r>
      <w:proofErr w:type="spellStart"/>
      <w:r w:rsidR="005A2B53">
        <w:rPr>
          <w:sz w:val="28"/>
          <w:szCs w:val="28"/>
        </w:rPr>
        <w:t>негорящих</w:t>
      </w:r>
      <w:proofErr w:type="spellEnd"/>
      <w:r w:rsidR="005A2B53">
        <w:rPr>
          <w:sz w:val="28"/>
          <w:szCs w:val="28"/>
        </w:rPr>
        <w:t xml:space="preserve"> открытых </w:t>
      </w:r>
      <w:proofErr w:type="gramStart"/>
      <w:r w:rsidR="005A2B53">
        <w:rPr>
          <w:sz w:val="28"/>
          <w:szCs w:val="28"/>
        </w:rPr>
        <w:t>ВВ</w:t>
      </w:r>
      <w:proofErr w:type="gramEnd"/>
      <w:r w:rsidRPr="004A7B2F">
        <w:rPr>
          <w:sz w:val="28"/>
          <w:szCs w:val="28"/>
        </w:rPr>
        <w:t>, а при возможности эвакуироват</w:t>
      </w:r>
      <w:r w:rsidR="005A2B53">
        <w:rPr>
          <w:sz w:val="28"/>
          <w:szCs w:val="28"/>
        </w:rPr>
        <w:t>ь ВВ</w:t>
      </w:r>
      <w:r w:rsidRPr="004A7B2F">
        <w:rPr>
          <w:sz w:val="28"/>
          <w:szCs w:val="28"/>
        </w:rPr>
        <w:t>;</w:t>
      </w:r>
    </w:p>
    <w:p w:rsidR="0093609C" w:rsidRPr="004A7B2F" w:rsidRDefault="0093609C" w:rsidP="00C1468E">
      <w:pPr>
        <w:pStyle w:val="ConsPlusNormal"/>
        <w:numPr>
          <w:ilvl w:val="0"/>
          <w:numId w:val="23"/>
        </w:numPr>
        <w:spacing w:before="240"/>
        <w:ind w:left="426"/>
        <w:jc w:val="both"/>
        <w:rPr>
          <w:sz w:val="28"/>
          <w:szCs w:val="28"/>
        </w:rPr>
      </w:pPr>
      <w:r w:rsidRPr="004A7B2F">
        <w:rPr>
          <w:sz w:val="28"/>
          <w:szCs w:val="28"/>
        </w:rPr>
        <w:t>соблюда</w:t>
      </w:r>
      <w:r w:rsidR="005A2B53">
        <w:rPr>
          <w:sz w:val="28"/>
          <w:szCs w:val="28"/>
        </w:rPr>
        <w:t xml:space="preserve">ть осторожность при эвакуации </w:t>
      </w:r>
      <w:proofErr w:type="gramStart"/>
      <w:r w:rsidR="005A2B53">
        <w:rPr>
          <w:sz w:val="28"/>
          <w:szCs w:val="28"/>
        </w:rPr>
        <w:t>ВВ</w:t>
      </w:r>
      <w:proofErr w:type="gramEnd"/>
      <w:r w:rsidRPr="004A7B2F">
        <w:rPr>
          <w:sz w:val="28"/>
          <w:szCs w:val="28"/>
        </w:rPr>
        <w:t>, разборке и вскрытии конструкций, чтобы не вызвать взрыв в результате механических воздействий;</w:t>
      </w:r>
    </w:p>
    <w:p w:rsidR="0093609C" w:rsidRPr="004A7B2F" w:rsidRDefault="0093609C" w:rsidP="00C1468E">
      <w:pPr>
        <w:pStyle w:val="ConsPlusNormal"/>
        <w:numPr>
          <w:ilvl w:val="0"/>
          <w:numId w:val="23"/>
        </w:numPr>
        <w:spacing w:before="240"/>
        <w:ind w:left="426"/>
        <w:jc w:val="both"/>
        <w:rPr>
          <w:sz w:val="28"/>
          <w:szCs w:val="28"/>
        </w:rPr>
      </w:pPr>
      <w:r w:rsidRPr="004A7B2F">
        <w:rPr>
          <w:sz w:val="28"/>
          <w:szCs w:val="28"/>
        </w:rPr>
        <w:t>прокладывать рукавные линии в направлении углов зданий и сооружений, используя по возможности защитную военную технику;</w:t>
      </w:r>
    </w:p>
    <w:p w:rsidR="0093609C" w:rsidRPr="004A7B2F" w:rsidRDefault="0093609C" w:rsidP="00C1468E">
      <w:pPr>
        <w:pStyle w:val="ConsPlusNormal"/>
        <w:numPr>
          <w:ilvl w:val="0"/>
          <w:numId w:val="23"/>
        </w:numPr>
        <w:spacing w:before="240"/>
        <w:ind w:left="426"/>
        <w:jc w:val="both"/>
        <w:rPr>
          <w:sz w:val="28"/>
          <w:szCs w:val="28"/>
        </w:rPr>
      </w:pPr>
      <w:r w:rsidRPr="004A7B2F">
        <w:rPr>
          <w:sz w:val="28"/>
          <w:szCs w:val="28"/>
        </w:rPr>
        <w:t xml:space="preserve">предусматривать резервный вариант развертывания сил и средств от </w:t>
      </w:r>
      <w:proofErr w:type="spellStart"/>
      <w:r w:rsidRPr="004A7B2F">
        <w:rPr>
          <w:sz w:val="28"/>
          <w:szCs w:val="28"/>
        </w:rPr>
        <w:t>водоисточников</w:t>
      </w:r>
      <w:proofErr w:type="spellEnd"/>
      <w:r w:rsidRPr="004A7B2F">
        <w:rPr>
          <w:sz w:val="28"/>
          <w:szCs w:val="28"/>
        </w:rPr>
        <w:t>, находящихся вне зоны возможных повреждений;</w:t>
      </w:r>
    </w:p>
    <w:p w:rsidR="0093609C" w:rsidRPr="004A7B2F" w:rsidRDefault="0093609C" w:rsidP="00C1468E">
      <w:pPr>
        <w:pStyle w:val="ConsPlusNormal"/>
        <w:numPr>
          <w:ilvl w:val="0"/>
          <w:numId w:val="23"/>
        </w:numPr>
        <w:spacing w:before="240"/>
        <w:ind w:left="426"/>
        <w:jc w:val="both"/>
        <w:rPr>
          <w:sz w:val="28"/>
          <w:szCs w:val="28"/>
        </w:rPr>
      </w:pPr>
      <w:r w:rsidRPr="004A7B2F">
        <w:rPr>
          <w:sz w:val="28"/>
          <w:szCs w:val="28"/>
        </w:rPr>
        <w:t>предусматривать защиту личного состава и пожарной техники от поражения взрывной волной, осколками и обломками разлетающихся конструкций с использованием бронежилетов, щитов, металлических касок военного образца, различного рода укрытий (</w:t>
      </w:r>
      <w:proofErr w:type="spellStart"/>
      <w:r w:rsidRPr="004A7B2F">
        <w:rPr>
          <w:sz w:val="28"/>
          <w:szCs w:val="28"/>
        </w:rPr>
        <w:t>обваловки</w:t>
      </w:r>
      <w:proofErr w:type="spellEnd"/>
      <w:r w:rsidRPr="004A7B2F">
        <w:rPr>
          <w:sz w:val="28"/>
          <w:szCs w:val="28"/>
        </w:rPr>
        <w:t>, капониры, тоннели);</w:t>
      </w:r>
    </w:p>
    <w:p w:rsidR="0093609C" w:rsidRPr="004A7B2F" w:rsidRDefault="0093609C" w:rsidP="00C1468E">
      <w:pPr>
        <w:pStyle w:val="ConsPlusNormal"/>
        <w:numPr>
          <w:ilvl w:val="0"/>
          <w:numId w:val="23"/>
        </w:numPr>
        <w:spacing w:before="240"/>
        <w:ind w:left="426"/>
        <w:jc w:val="both"/>
        <w:rPr>
          <w:sz w:val="28"/>
          <w:szCs w:val="28"/>
        </w:rPr>
      </w:pPr>
      <w:r w:rsidRPr="004A7B2F">
        <w:rPr>
          <w:sz w:val="28"/>
          <w:szCs w:val="28"/>
        </w:rPr>
        <w:t>организовывать разведку и вести непрерывное наблюдение за изменением обстановки на пожаре, в первую очередь за окружающими складскими помещениями и сооружениями,</w:t>
      </w:r>
      <w:r w:rsidR="005A2B53">
        <w:rPr>
          <w:sz w:val="28"/>
          <w:szCs w:val="28"/>
        </w:rPr>
        <w:t xml:space="preserve"> имеющими наибольшую загрузку </w:t>
      </w:r>
      <w:proofErr w:type="gramStart"/>
      <w:r w:rsidR="005A2B53">
        <w:rPr>
          <w:sz w:val="28"/>
          <w:szCs w:val="28"/>
        </w:rPr>
        <w:t>ВВ</w:t>
      </w:r>
      <w:proofErr w:type="gramEnd"/>
      <w:r w:rsidRPr="004A7B2F">
        <w:rPr>
          <w:sz w:val="28"/>
          <w:szCs w:val="28"/>
        </w:rPr>
        <w:t xml:space="preserve">, в целях своевременного определения новых границ опасной </w:t>
      </w:r>
      <w:r w:rsidRPr="004A7B2F">
        <w:rPr>
          <w:sz w:val="28"/>
          <w:szCs w:val="28"/>
        </w:rPr>
        <w:lastRenderedPageBreak/>
        <w:t>зоны и вывода за ее пределы личного состава и техники;</w:t>
      </w:r>
    </w:p>
    <w:p w:rsidR="0093609C" w:rsidRPr="004A7B2F" w:rsidRDefault="0093609C" w:rsidP="00C1468E">
      <w:pPr>
        <w:pStyle w:val="ConsPlusNormal"/>
        <w:numPr>
          <w:ilvl w:val="0"/>
          <w:numId w:val="23"/>
        </w:numPr>
        <w:spacing w:before="240"/>
        <w:ind w:left="426"/>
        <w:jc w:val="both"/>
        <w:rPr>
          <w:sz w:val="28"/>
          <w:szCs w:val="28"/>
        </w:rPr>
      </w:pPr>
      <w:r w:rsidRPr="004A7B2F">
        <w:rPr>
          <w:sz w:val="28"/>
          <w:szCs w:val="28"/>
        </w:rPr>
        <w:t>выставлять дозорных со средствами тушения для ликвидации новых очагов пожара, возникающих от разлетающихся во время взрыва горящих частей здания и материалов;</w:t>
      </w:r>
    </w:p>
    <w:p w:rsidR="0093609C" w:rsidRPr="004A7B2F" w:rsidRDefault="0093609C" w:rsidP="00C1468E">
      <w:pPr>
        <w:pStyle w:val="ConsPlusNormal"/>
        <w:numPr>
          <w:ilvl w:val="0"/>
          <w:numId w:val="23"/>
        </w:numPr>
        <w:spacing w:before="240"/>
        <w:ind w:left="426"/>
        <w:jc w:val="both"/>
        <w:rPr>
          <w:sz w:val="28"/>
          <w:szCs w:val="28"/>
        </w:rPr>
      </w:pPr>
      <w:r w:rsidRPr="004A7B2F">
        <w:rPr>
          <w:sz w:val="28"/>
          <w:szCs w:val="28"/>
        </w:rPr>
        <w:t>соблюдать правила охраны труда и техники безопасности при выполнении поставленных задач.</w:t>
      </w:r>
    </w:p>
    <w:p w:rsidR="00C1468E" w:rsidRDefault="00C1468E" w:rsidP="00936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09C" w:rsidRDefault="005A2B53" w:rsidP="001371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спокойном горении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="0093609C" w:rsidRPr="004A7B2F">
        <w:rPr>
          <w:rFonts w:ascii="Times New Roman" w:hAnsi="Times New Roman" w:cs="Times New Roman"/>
          <w:sz w:val="28"/>
          <w:szCs w:val="28"/>
        </w:rPr>
        <w:t>, а также при нахождении их в расплавленном (пластичном) состоянии применять пену, распыленную воду и другие виды огнетушащих веществ.</w:t>
      </w:r>
    </w:p>
    <w:p w:rsidR="007C32C6" w:rsidRPr="007C32C6" w:rsidRDefault="007C32C6" w:rsidP="007C32C6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7C32C6">
        <w:rPr>
          <w:rFonts w:ascii="Times New Roman" w:hAnsi="Times New Roman" w:cs="Times New Roman"/>
          <w:b/>
          <w:sz w:val="32"/>
          <w:szCs w:val="28"/>
          <w:u w:val="single"/>
        </w:rPr>
        <w:t>Тушение пожаров на объектах с наличием АХОВ</w:t>
      </w:r>
    </w:p>
    <w:p w:rsidR="007C32C6" w:rsidRPr="007C32C6" w:rsidRDefault="007C32C6" w:rsidP="007C32C6">
      <w:pPr>
        <w:pStyle w:val="ConsPlusNormal"/>
        <w:ind w:firstLine="540"/>
        <w:jc w:val="both"/>
        <w:rPr>
          <w:sz w:val="28"/>
          <w:szCs w:val="28"/>
        </w:rPr>
      </w:pPr>
      <w:r w:rsidRPr="007C32C6">
        <w:rPr>
          <w:sz w:val="28"/>
          <w:szCs w:val="28"/>
        </w:rPr>
        <w:t>Развитие индустрии машиностроения, строительных материалов, деревообрабатывающей, целлюлозно-бумажной, легкой и пищевой промышленности вызвало наращивание темпов выпуска продукции химической промышленности. Ассортимент ее продукции насчитывает более 100 тыс. наименований, из которых свыше 10 тыс. отнесено к категории аварийно х</w:t>
      </w:r>
      <w:r>
        <w:rPr>
          <w:sz w:val="28"/>
          <w:szCs w:val="28"/>
        </w:rPr>
        <w:t>имически опасных веществ (АХОВ).</w:t>
      </w:r>
    </w:p>
    <w:p w:rsidR="007C32C6" w:rsidRPr="007C32C6" w:rsidRDefault="007C32C6" w:rsidP="007C32C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C32C6">
        <w:rPr>
          <w:sz w:val="28"/>
          <w:szCs w:val="28"/>
        </w:rPr>
        <w:t>Объекты со значительным количеством АХОВ относятся к химически опасным объектам (ХОО).</w:t>
      </w:r>
    </w:p>
    <w:p w:rsidR="007C32C6" w:rsidRPr="007C32C6" w:rsidRDefault="007C32C6" w:rsidP="007C32C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C32C6">
        <w:rPr>
          <w:sz w:val="28"/>
          <w:szCs w:val="28"/>
        </w:rPr>
        <w:t>На большинство АХОВ составлены аварийные карточки.</w:t>
      </w:r>
    </w:p>
    <w:p w:rsidR="007C32C6" w:rsidRPr="007C32C6" w:rsidRDefault="007C32C6" w:rsidP="007C32C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C32C6">
        <w:rPr>
          <w:sz w:val="28"/>
          <w:szCs w:val="28"/>
        </w:rPr>
        <w:t>Аварийная карточка содержит в себе:</w:t>
      </w:r>
    </w:p>
    <w:p w:rsidR="007C32C6" w:rsidRPr="007C32C6" w:rsidRDefault="007C32C6" w:rsidP="007C32C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C32C6">
        <w:rPr>
          <w:sz w:val="28"/>
          <w:szCs w:val="28"/>
        </w:rPr>
        <w:t>1. Указания по применению средств индивидуальной защиты (</w:t>
      </w:r>
      <w:proofErr w:type="gramStart"/>
      <w:r w:rsidRPr="007C32C6">
        <w:rPr>
          <w:sz w:val="28"/>
          <w:szCs w:val="28"/>
        </w:rPr>
        <w:t>СИЗ</w:t>
      </w:r>
      <w:proofErr w:type="gramEnd"/>
      <w:r w:rsidRPr="007C32C6">
        <w:rPr>
          <w:sz w:val="28"/>
          <w:szCs w:val="28"/>
        </w:rPr>
        <w:t>).</w:t>
      </w:r>
    </w:p>
    <w:p w:rsidR="007C32C6" w:rsidRPr="007C32C6" w:rsidRDefault="007C32C6" w:rsidP="007C32C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C32C6">
        <w:rPr>
          <w:sz w:val="28"/>
          <w:szCs w:val="28"/>
        </w:rPr>
        <w:t>2. Необходимые действия:</w:t>
      </w:r>
    </w:p>
    <w:p w:rsidR="007C32C6" w:rsidRPr="007C32C6" w:rsidRDefault="007C32C6" w:rsidP="007C32C6">
      <w:pPr>
        <w:pStyle w:val="ConsPlusNormal"/>
        <w:numPr>
          <w:ilvl w:val="0"/>
          <w:numId w:val="25"/>
        </w:numPr>
        <w:spacing w:before="240"/>
        <w:jc w:val="both"/>
        <w:rPr>
          <w:sz w:val="28"/>
          <w:szCs w:val="28"/>
        </w:rPr>
      </w:pPr>
      <w:r w:rsidRPr="007C32C6">
        <w:rPr>
          <w:sz w:val="28"/>
          <w:szCs w:val="28"/>
        </w:rPr>
        <w:t>при аварийной ситуации общего характера;</w:t>
      </w:r>
    </w:p>
    <w:p w:rsidR="007C32C6" w:rsidRPr="007C32C6" w:rsidRDefault="007C32C6" w:rsidP="007C32C6">
      <w:pPr>
        <w:pStyle w:val="ConsPlusNormal"/>
        <w:numPr>
          <w:ilvl w:val="0"/>
          <w:numId w:val="25"/>
        </w:numPr>
        <w:spacing w:before="240"/>
        <w:jc w:val="both"/>
        <w:rPr>
          <w:sz w:val="28"/>
          <w:szCs w:val="28"/>
        </w:rPr>
      </w:pPr>
      <w:r w:rsidRPr="007C32C6">
        <w:rPr>
          <w:sz w:val="28"/>
          <w:szCs w:val="28"/>
        </w:rPr>
        <w:t>при утечке, разлитии и рассыпании АХОВ;</w:t>
      </w:r>
    </w:p>
    <w:p w:rsidR="007C32C6" w:rsidRPr="007C32C6" w:rsidRDefault="007C32C6" w:rsidP="007C32C6">
      <w:pPr>
        <w:pStyle w:val="ConsPlusNormal"/>
        <w:numPr>
          <w:ilvl w:val="0"/>
          <w:numId w:val="25"/>
        </w:numPr>
        <w:spacing w:before="240"/>
        <w:jc w:val="both"/>
        <w:rPr>
          <w:sz w:val="28"/>
          <w:szCs w:val="28"/>
        </w:rPr>
      </w:pPr>
      <w:r w:rsidRPr="007C32C6">
        <w:rPr>
          <w:sz w:val="28"/>
          <w:szCs w:val="28"/>
        </w:rPr>
        <w:t>при пожаре.</w:t>
      </w:r>
    </w:p>
    <w:p w:rsidR="007C32C6" w:rsidRDefault="007C32C6" w:rsidP="007C32C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C32C6">
        <w:rPr>
          <w:sz w:val="28"/>
          <w:szCs w:val="28"/>
        </w:rPr>
        <w:t xml:space="preserve">3. Указания и </w:t>
      </w:r>
      <w:r>
        <w:rPr>
          <w:sz w:val="28"/>
          <w:szCs w:val="28"/>
        </w:rPr>
        <w:t>действия по нейтрализации АХОВ.</w:t>
      </w:r>
    </w:p>
    <w:p w:rsidR="0093609C" w:rsidRPr="004A7B2F" w:rsidRDefault="007C32C6" w:rsidP="007C32C6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C32C6">
        <w:rPr>
          <w:sz w:val="28"/>
          <w:szCs w:val="28"/>
        </w:rPr>
        <w:t>4. Меры первой помощи.</w:t>
      </w:r>
    </w:p>
    <w:p w:rsidR="004A7B2F" w:rsidRPr="004A7B2F" w:rsidRDefault="001371A7" w:rsidP="001371A7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 тушении пожаров в </w:t>
      </w:r>
      <w:r w:rsidR="004A7B2F" w:rsidRPr="0093609C">
        <w:rPr>
          <w:b/>
          <w:sz w:val="28"/>
          <w:szCs w:val="28"/>
        </w:rPr>
        <w:t>организациях с наличием АХОВ необходимо</w:t>
      </w:r>
      <w:r w:rsidR="004A7B2F" w:rsidRPr="004A7B2F">
        <w:rPr>
          <w:sz w:val="28"/>
          <w:szCs w:val="28"/>
        </w:rPr>
        <w:t>:</w:t>
      </w:r>
    </w:p>
    <w:p w:rsidR="004A7B2F" w:rsidRPr="004A7B2F" w:rsidRDefault="004A7B2F" w:rsidP="0093609C">
      <w:pPr>
        <w:pStyle w:val="ConsPlusNormal"/>
        <w:numPr>
          <w:ilvl w:val="0"/>
          <w:numId w:val="22"/>
        </w:numPr>
        <w:spacing w:before="240"/>
        <w:ind w:left="426"/>
        <w:jc w:val="both"/>
        <w:rPr>
          <w:sz w:val="28"/>
          <w:szCs w:val="28"/>
        </w:rPr>
      </w:pPr>
      <w:r w:rsidRPr="004A7B2F">
        <w:rPr>
          <w:sz w:val="28"/>
          <w:szCs w:val="28"/>
        </w:rPr>
        <w:t xml:space="preserve">определить совместно с администрацией организации огнетушащие и защитные средства, а также предельно допустимое время пребывания </w:t>
      </w:r>
      <w:r w:rsidRPr="004A7B2F">
        <w:rPr>
          <w:sz w:val="28"/>
          <w:szCs w:val="28"/>
        </w:rPr>
        <w:lastRenderedPageBreak/>
        <w:t>личного состава на зараженном участке;</w:t>
      </w:r>
    </w:p>
    <w:p w:rsidR="004A7B2F" w:rsidRPr="004A7B2F" w:rsidRDefault="004A7B2F" w:rsidP="0093609C">
      <w:pPr>
        <w:pStyle w:val="ConsPlusNormal"/>
        <w:numPr>
          <w:ilvl w:val="0"/>
          <w:numId w:val="22"/>
        </w:numPr>
        <w:spacing w:before="240"/>
        <w:ind w:left="426"/>
        <w:jc w:val="both"/>
        <w:rPr>
          <w:sz w:val="28"/>
          <w:szCs w:val="28"/>
        </w:rPr>
      </w:pPr>
      <w:r w:rsidRPr="004A7B2F">
        <w:rPr>
          <w:sz w:val="28"/>
          <w:szCs w:val="28"/>
        </w:rPr>
        <w:t>подавать необходимое количество стволов-распылителей для защиты участников тушения пожара и техники от воздействия АХОВ;</w:t>
      </w:r>
    </w:p>
    <w:p w:rsidR="004A7B2F" w:rsidRPr="004A7B2F" w:rsidRDefault="004A7B2F" w:rsidP="0093609C">
      <w:pPr>
        <w:pStyle w:val="ConsPlusNormal"/>
        <w:numPr>
          <w:ilvl w:val="0"/>
          <w:numId w:val="22"/>
        </w:numPr>
        <w:spacing w:before="240"/>
        <w:ind w:left="426"/>
        <w:jc w:val="both"/>
        <w:rPr>
          <w:sz w:val="28"/>
          <w:szCs w:val="28"/>
        </w:rPr>
      </w:pPr>
      <w:r w:rsidRPr="004A7B2F">
        <w:rPr>
          <w:sz w:val="28"/>
          <w:szCs w:val="28"/>
        </w:rPr>
        <w:t>устанавливать пожарные автомобили вне опасной зоны;</w:t>
      </w:r>
    </w:p>
    <w:p w:rsidR="004A7B2F" w:rsidRPr="004A7B2F" w:rsidRDefault="004A7B2F" w:rsidP="0093609C">
      <w:pPr>
        <w:pStyle w:val="ConsPlusNormal"/>
        <w:numPr>
          <w:ilvl w:val="0"/>
          <w:numId w:val="22"/>
        </w:numPr>
        <w:spacing w:before="240"/>
        <w:ind w:left="426"/>
        <w:jc w:val="both"/>
        <w:rPr>
          <w:sz w:val="28"/>
          <w:szCs w:val="28"/>
        </w:rPr>
      </w:pPr>
      <w:r w:rsidRPr="004A7B2F">
        <w:rPr>
          <w:sz w:val="28"/>
          <w:szCs w:val="28"/>
        </w:rPr>
        <w:t>осуществлять тушение пожара и проведение АСР в опасной зоне с использованием минимального количества личного состава, обеспеченного индивидуальными средствами защиты;</w:t>
      </w:r>
    </w:p>
    <w:p w:rsidR="004A7B2F" w:rsidRPr="004A7B2F" w:rsidRDefault="004A7B2F" w:rsidP="0093609C">
      <w:pPr>
        <w:pStyle w:val="ConsPlusNormal"/>
        <w:numPr>
          <w:ilvl w:val="0"/>
          <w:numId w:val="22"/>
        </w:numPr>
        <w:spacing w:before="240"/>
        <w:ind w:left="426"/>
        <w:jc w:val="both"/>
        <w:rPr>
          <w:sz w:val="28"/>
          <w:szCs w:val="28"/>
        </w:rPr>
      </w:pPr>
      <w:r w:rsidRPr="004A7B2F">
        <w:rPr>
          <w:sz w:val="28"/>
          <w:szCs w:val="28"/>
        </w:rPr>
        <w:t>проводить эвакуацию людей из опасной зоны;</w:t>
      </w:r>
    </w:p>
    <w:p w:rsidR="004A7B2F" w:rsidRPr="004A7B2F" w:rsidRDefault="004A7B2F" w:rsidP="0093609C">
      <w:pPr>
        <w:pStyle w:val="ConsPlusNormal"/>
        <w:numPr>
          <w:ilvl w:val="0"/>
          <w:numId w:val="22"/>
        </w:numPr>
        <w:spacing w:before="240"/>
        <w:ind w:left="426"/>
        <w:jc w:val="both"/>
        <w:rPr>
          <w:sz w:val="28"/>
          <w:szCs w:val="28"/>
        </w:rPr>
      </w:pPr>
      <w:r w:rsidRPr="004A7B2F">
        <w:rPr>
          <w:sz w:val="28"/>
          <w:szCs w:val="28"/>
        </w:rPr>
        <w:t>организовать после пожара санитарную обработку личного состава, работавшего в опасной зоне, провести дегазацию одежды, пожарной техники и пожарно-технического вооружения;</w:t>
      </w:r>
    </w:p>
    <w:p w:rsidR="004A7B2F" w:rsidRDefault="004A7B2F" w:rsidP="0093609C">
      <w:pPr>
        <w:pStyle w:val="ConsPlusNormal"/>
        <w:numPr>
          <w:ilvl w:val="0"/>
          <w:numId w:val="22"/>
        </w:numPr>
        <w:spacing w:before="240"/>
        <w:ind w:left="426"/>
        <w:jc w:val="both"/>
        <w:rPr>
          <w:sz w:val="28"/>
          <w:szCs w:val="28"/>
        </w:rPr>
      </w:pPr>
      <w:r w:rsidRPr="004A7B2F">
        <w:rPr>
          <w:sz w:val="28"/>
          <w:szCs w:val="28"/>
        </w:rPr>
        <w:t>соблюдать правила охраны труда и техники безопасности при выполнении поставленных задач.</w:t>
      </w:r>
    </w:p>
    <w:p w:rsidR="002A3F20" w:rsidRDefault="002A3F20" w:rsidP="002A3F20">
      <w:pPr>
        <w:pStyle w:val="ConsPlusNormal"/>
        <w:ind w:left="540"/>
        <w:jc w:val="both"/>
      </w:pPr>
    </w:p>
    <w:p w:rsidR="007C32C6" w:rsidRPr="002A3F20" w:rsidRDefault="007C32C6" w:rsidP="002A3F20">
      <w:pPr>
        <w:pStyle w:val="ConsPlusNormal"/>
        <w:jc w:val="both"/>
        <w:rPr>
          <w:sz w:val="28"/>
        </w:rPr>
      </w:pPr>
      <w:r w:rsidRPr="002A3F20">
        <w:rPr>
          <w:sz w:val="28"/>
        </w:rPr>
        <w:t>Основной задачей администрации объекта при возникновении пожара является обеспечение условий для успешного и безопасного выполнения своих обязанностей личным составом ГПС.</w:t>
      </w:r>
    </w:p>
    <w:p w:rsidR="007C32C6" w:rsidRPr="002A3F20" w:rsidRDefault="007C32C6" w:rsidP="002A3F20">
      <w:pPr>
        <w:pStyle w:val="ConsPlusNormal"/>
        <w:spacing w:before="240"/>
        <w:jc w:val="both"/>
        <w:rPr>
          <w:sz w:val="28"/>
        </w:rPr>
      </w:pPr>
      <w:r w:rsidRPr="002A3F20">
        <w:rPr>
          <w:sz w:val="28"/>
        </w:rPr>
        <w:t>Администрация объекта:</w:t>
      </w:r>
    </w:p>
    <w:p w:rsidR="007C32C6" w:rsidRPr="002A3F20" w:rsidRDefault="007C32C6" w:rsidP="007C32C6">
      <w:pPr>
        <w:pStyle w:val="ConsPlusNormal"/>
        <w:numPr>
          <w:ilvl w:val="0"/>
          <w:numId w:val="22"/>
        </w:numPr>
        <w:spacing w:before="240"/>
        <w:ind w:left="426"/>
        <w:jc w:val="both"/>
        <w:rPr>
          <w:sz w:val="28"/>
        </w:rPr>
      </w:pPr>
      <w:r w:rsidRPr="002A3F20">
        <w:rPr>
          <w:sz w:val="28"/>
        </w:rPr>
        <w:t>определяет порядок допуска личного состава ГПС МЧС России, в том числе привлекаемого на период тушения пожаров, для проведения аварийных и спасательных работ на объекты и в зоны заражения;</w:t>
      </w:r>
    </w:p>
    <w:p w:rsidR="007C32C6" w:rsidRPr="002A3F20" w:rsidRDefault="007C32C6" w:rsidP="007C32C6">
      <w:pPr>
        <w:pStyle w:val="ConsPlusNormal"/>
        <w:numPr>
          <w:ilvl w:val="0"/>
          <w:numId w:val="22"/>
        </w:numPr>
        <w:spacing w:before="240"/>
        <w:ind w:left="426"/>
        <w:jc w:val="both"/>
        <w:rPr>
          <w:sz w:val="28"/>
        </w:rPr>
      </w:pPr>
      <w:r w:rsidRPr="002A3F20">
        <w:rPr>
          <w:sz w:val="28"/>
        </w:rPr>
        <w:t>обеспечивает (принимает участие), по взаимосогласованным графикам, но не реже одного раза в квартал, учения (занятия) по отработке действий в условиях аварии, в том числе с привлекаемыми для тушения пожаров подразделениями пожарной охраны;</w:t>
      </w:r>
    </w:p>
    <w:p w:rsidR="007C32C6" w:rsidRPr="002A3F20" w:rsidRDefault="007C32C6" w:rsidP="007C32C6">
      <w:pPr>
        <w:pStyle w:val="ConsPlusNormal"/>
        <w:numPr>
          <w:ilvl w:val="0"/>
          <w:numId w:val="22"/>
        </w:numPr>
        <w:spacing w:before="240"/>
        <w:ind w:left="426"/>
        <w:jc w:val="both"/>
        <w:rPr>
          <w:sz w:val="28"/>
        </w:rPr>
      </w:pPr>
      <w:r w:rsidRPr="002A3F20">
        <w:rPr>
          <w:sz w:val="28"/>
        </w:rPr>
        <w:t xml:space="preserve">организует и обеспечивает химическую разведку территории объекта и </w:t>
      </w:r>
      <w:proofErr w:type="gramStart"/>
      <w:r w:rsidRPr="002A3F20">
        <w:rPr>
          <w:sz w:val="28"/>
        </w:rPr>
        <w:t>контроль за</w:t>
      </w:r>
      <w:proofErr w:type="gramEnd"/>
      <w:r w:rsidRPr="002A3F20">
        <w:rPr>
          <w:sz w:val="28"/>
        </w:rPr>
        <w:t xml:space="preserve"> безопасностью личного состава ГПС МЧС России, несущего службу и принимающего участие в тушении пожаров на ХОО;</w:t>
      </w:r>
    </w:p>
    <w:p w:rsidR="007C32C6" w:rsidRPr="002A3F20" w:rsidRDefault="007C32C6" w:rsidP="007C32C6">
      <w:pPr>
        <w:pStyle w:val="ConsPlusNormal"/>
        <w:numPr>
          <w:ilvl w:val="0"/>
          <w:numId w:val="22"/>
        </w:numPr>
        <w:spacing w:before="240"/>
        <w:ind w:left="426"/>
        <w:jc w:val="both"/>
        <w:rPr>
          <w:sz w:val="28"/>
        </w:rPr>
      </w:pPr>
      <w:proofErr w:type="gramStart"/>
      <w:r w:rsidRPr="002A3F20">
        <w:rPr>
          <w:sz w:val="28"/>
        </w:rPr>
        <w:t>обеспечивает подразделения ГПС МЧС России, охраняющие объект, средствами индивидуальной защиты, спецодеждой, приборами химической разведки, специальными медицинскими препаратами по нормам, установленным соответствующими приказами МЧС и Минздрава России;</w:t>
      </w:r>
      <w:proofErr w:type="gramEnd"/>
    </w:p>
    <w:p w:rsidR="007C32C6" w:rsidRPr="002A3F20" w:rsidRDefault="007C32C6" w:rsidP="007C32C6">
      <w:pPr>
        <w:pStyle w:val="ConsPlusNormal"/>
        <w:numPr>
          <w:ilvl w:val="0"/>
          <w:numId w:val="22"/>
        </w:numPr>
        <w:spacing w:before="240"/>
        <w:ind w:left="426"/>
        <w:jc w:val="both"/>
        <w:rPr>
          <w:sz w:val="28"/>
        </w:rPr>
      </w:pPr>
      <w:r w:rsidRPr="002A3F20">
        <w:rPr>
          <w:sz w:val="28"/>
        </w:rPr>
        <w:t>проводит подготовку личного состава ГПС по вопросам обеспечения техники безопасности на объекте;</w:t>
      </w:r>
    </w:p>
    <w:p w:rsidR="007C32C6" w:rsidRPr="002A3F20" w:rsidRDefault="007C32C6" w:rsidP="007C32C6">
      <w:pPr>
        <w:pStyle w:val="ConsPlusNormal"/>
        <w:numPr>
          <w:ilvl w:val="0"/>
          <w:numId w:val="22"/>
        </w:numPr>
        <w:spacing w:before="240"/>
        <w:ind w:left="426"/>
        <w:jc w:val="both"/>
        <w:rPr>
          <w:sz w:val="28"/>
        </w:rPr>
      </w:pPr>
      <w:r w:rsidRPr="002A3F20">
        <w:rPr>
          <w:sz w:val="28"/>
        </w:rPr>
        <w:lastRenderedPageBreak/>
        <w:t>предоставляет право личному составу ГПС МЧС России, в том числе и привлекаемому на тушение пожаров, изучать оперативно-тактические особенности химических объектов;</w:t>
      </w:r>
    </w:p>
    <w:p w:rsidR="007C32C6" w:rsidRPr="002A3F20" w:rsidRDefault="007C32C6" w:rsidP="007C32C6">
      <w:pPr>
        <w:pStyle w:val="ConsPlusNormal"/>
        <w:numPr>
          <w:ilvl w:val="0"/>
          <w:numId w:val="22"/>
        </w:numPr>
        <w:spacing w:before="240"/>
        <w:ind w:left="426"/>
        <w:jc w:val="both"/>
        <w:rPr>
          <w:sz w:val="28"/>
        </w:rPr>
      </w:pPr>
      <w:r w:rsidRPr="002A3F20">
        <w:rPr>
          <w:sz w:val="28"/>
        </w:rPr>
        <w:t>извещает охраняющие объект подразделения ГПС о возникновении аварии с пожаром и выбросом АХОВ;</w:t>
      </w:r>
    </w:p>
    <w:p w:rsidR="007C32C6" w:rsidRPr="002A3F20" w:rsidRDefault="007C32C6" w:rsidP="007C32C6">
      <w:pPr>
        <w:pStyle w:val="ConsPlusNormal"/>
        <w:numPr>
          <w:ilvl w:val="0"/>
          <w:numId w:val="22"/>
        </w:numPr>
        <w:spacing w:before="240"/>
        <w:ind w:left="426"/>
        <w:jc w:val="both"/>
        <w:rPr>
          <w:sz w:val="28"/>
        </w:rPr>
      </w:pPr>
      <w:r w:rsidRPr="002A3F20">
        <w:rPr>
          <w:sz w:val="28"/>
        </w:rPr>
        <w:t>принимает решение о необходимости проведения боевых действий по тушению пожара в зоне химического заражения, выдает подразделению ГПС разрешение (наряд-допуск) на планируемую работу личного состава ГПС в зоне заражения АХОВ;</w:t>
      </w:r>
    </w:p>
    <w:p w:rsidR="007C32C6" w:rsidRDefault="007C32C6" w:rsidP="007C32C6">
      <w:pPr>
        <w:pStyle w:val="ConsPlusNormal"/>
        <w:numPr>
          <w:ilvl w:val="0"/>
          <w:numId w:val="22"/>
        </w:numPr>
        <w:spacing w:before="240"/>
        <w:ind w:left="426"/>
        <w:jc w:val="both"/>
        <w:rPr>
          <w:sz w:val="28"/>
        </w:rPr>
      </w:pPr>
      <w:r w:rsidRPr="002A3F20">
        <w:rPr>
          <w:sz w:val="28"/>
        </w:rPr>
        <w:t>представляет информацию по результатам химической разведки о путях возможного выдвижения подразделений ГПС к месту пожара.</w:t>
      </w:r>
    </w:p>
    <w:p w:rsidR="002A3F20" w:rsidRPr="002A3F20" w:rsidRDefault="002A3F20" w:rsidP="002A3F20">
      <w:pPr>
        <w:pStyle w:val="ConsPlusNormal"/>
        <w:spacing w:before="240"/>
        <w:ind w:left="426"/>
        <w:jc w:val="both"/>
        <w:rPr>
          <w:sz w:val="28"/>
        </w:rPr>
      </w:pPr>
    </w:p>
    <w:p w:rsidR="007C32C6" w:rsidRPr="007C32C6" w:rsidRDefault="007C32C6" w:rsidP="007C32C6">
      <w:pPr>
        <w:pStyle w:val="ConsPlusNormal"/>
        <w:spacing w:before="240"/>
        <w:jc w:val="center"/>
        <w:rPr>
          <w:b/>
          <w:sz w:val="32"/>
          <w:szCs w:val="28"/>
          <w:u w:val="single"/>
        </w:rPr>
      </w:pPr>
      <w:r w:rsidRPr="007C32C6">
        <w:rPr>
          <w:b/>
          <w:sz w:val="32"/>
          <w:szCs w:val="28"/>
          <w:u w:val="single"/>
        </w:rPr>
        <w:t>Тушение пожаров на объектах с наличием радиоактивных веществ</w:t>
      </w:r>
      <w:r w:rsidR="004A0B00">
        <w:rPr>
          <w:b/>
          <w:sz w:val="32"/>
          <w:szCs w:val="28"/>
          <w:u w:val="single"/>
        </w:rPr>
        <w:t xml:space="preserve"> (РВ</w:t>
      </w:r>
      <w:bookmarkStart w:id="1" w:name="_GoBack"/>
      <w:bookmarkEnd w:id="1"/>
      <w:r w:rsidR="004A0B00">
        <w:rPr>
          <w:b/>
          <w:sz w:val="32"/>
          <w:szCs w:val="28"/>
          <w:u w:val="single"/>
        </w:rPr>
        <w:t>)</w:t>
      </w:r>
    </w:p>
    <w:p w:rsidR="003A2EF5" w:rsidRDefault="003A2EF5" w:rsidP="003A2EF5">
      <w:pPr>
        <w:pStyle w:val="a4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  <w:shd w:val="clear" w:color="auto" w:fill="FFFFFF"/>
        </w:rPr>
      </w:pPr>
    </w:p>
    <w:p w:rsidR="003A2EF5" w:rsidRPr="003A2EF5" w:rsidRDefault="003A2EF5" w:rsidP="003A2EF5">
      <w:pPr>
        <w:pStyle w:val="a4"/>
        <w:spacing w:before="0" w:beforeAutospacing="0" w:after="285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3A2EF5">
        <w:rPr>
          <w:color w:val="000000"/>
          <w:sz w:val="28"/>
          <w:szCs w:val="28"/>
          <w:shd w:val="clear" w:color="auto" w:fill="FFFFFF"/>
        </w:rPr>
        <w:t>Боевые действия по тушению пожаров на объектах с наличием радиоактивных веществ определяются с учетом конкретной обстановки,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A2EF5">
        <w:rPr>
          <w:color w:val="000000"/>
          <w:sz w:val="28"/>
          <w:szCs w:val="28"/>
          <w:shd w:val="clear" w:color="auto" w:fill="FFFFFF"/>
        </w:rPr>
        <w:t>методическими указаниями по составлению оперативных планов и карточек тушения пожаров на энергетических предприятиях.</w:t>
      </w:r>
    </w:p>
    <w:p w:rsidR="003A2EF5" w:rsidRPr="003A2EF5" w:rsidRDefault="003A2EF5" w:rsidP="003A2EF5">
      <w:pPr>
        <w:pStyle w:val="a4"/>
        <w:spacing w:before="0" w:beforeAutospacing="0" w:after="285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3A2EF5">
        <w:rPr>
          <w:color w:val="000000"/>
          <w:sz w:val="28"/>
          <w:szCs w:val="28"/>
          <w:shd w:val="clear" w:color="auto" w:fill="FFFFFF"/>
        </w:rPr>
        <w:t>Тушение пожаров на объектах с наличием радиоактивных веще</w:t>
      </w:r>
      <w:proofErr w:type="gramStart"/>
      <w:r w:rsidRPr="003A2EF5">
        <w:rPr>
          <w:color w:val="000000"/>
          <w:sz w:val="28"/>
          <w:szCs w:val="28"/>
          <w:shd w:val="clear" w:color="auto" w:fill="FFFFFF"/>
        </w:rPr>
        <w:t>ств св</w:t>
      </w:r>
      <w:proofErr w:type="gramEnd"/>
      <w:r w:rsidRPr="003A2EF5">
        <w:rPr>
          <w:color w:val="000000"/>
          <w:sz w:val="28"/>
          <w:szCs w:val="28"/>
          <w:shd w:val="clear" w:color="auto" w:fill="FFFFFF"/>
        </w:rPr>
        <w:t>язано с преодолением значительного количества опасных факторов, которые должны быть по возможности учтены как при разработке планов тушения, так и при принятии оперативных решений в зависимости от сложившейся обстановки на пожаре.</w:t>
      </w:r>
    </w:p>
    <w:p w:rsidR="003A2EF5" w:rsidRPr="003A2EF5" w:rsidRDefault="003A2EF5" w:rsidP="003A2EF5">
      <w:pPr>
        <w:pStyle w:val="a4"/>
        <w:spacing w:before="0" w:beforeAutospacing="0" w:after="285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3A2EF5">
        <w:rPr>
          <w:color w:val="000000"/>
          <w:sz w:val="28"/>
          <w:szCs w:val="28"/>
          <w:shd w:val="clear" w:color="auto" w:fill="FFFFFF"/>
        </w:rPr>
        <w:t>Основным требованием при работе в условиях загрязнения территорий, зданий и помещений радиоактивными продуктами является защита личного состава от воздействия ионизирующих излучений.</w:t>
      </w:r>
    </w:p>
    <w:p w:rsidR="003A2EF5" w:rsidRPr="003A2EF5" w:rsidRDefault="003A2EF5" w:rsidP="003A2EF5">
      <w:pPr>
        <w:pStyle w:val="a4"/>
        <w:spacing w:before="0" w:beforeAutospacing="0" w:after="285" w:afterAutospacing="0"/>
        <w:rPr>
          <w:color w:val="000000"/>
          <w:sz w:val="28"/>
          <w:szCs w:val="28"/>
          <w:shd w:val="clear" w:color="auto" w:fill="FFFFFF"/>
        </w:rPr>
      </w:pPr>
      <w:r w:rsidRPr="003A2EF5">
        <w:rPr>
          <w:b/>
          <w:color w:val="000000"/>
          <w:sz w:val="28"/>
          <w:szCs w:val="28"/>
          <w:shd w:val="clear" w:color="auto" w:fill="FFFFFF"/>
        </w:rPr>
        <w:t>При пожарах на объектах с наличием радиоактивных веществ, возможно</w:t>
      </w:r>
      <w:r w:rsidRPr="003A2EF5">
        <w:rPr>
          <w:color w:val="000000"/>
          <w:sz w:val="28"/>
          <w:szCs w:val="28"/>
          <w:shd w:val="clear" w:color="auto" w:fill="FFFFFF"/>
        </w:rPr>
        <w:t>:</w:t>
      </w:r>
    </w:p>
    <w:p w:rsidR="003A2EF5" w:rsidRPr="003A2EF5" w:rsidRDefault="003A2EF5" w:rsidP="003A2EF5">
      <w:pPr>
        <w:pStyle w:val="a4"/>
        <w:numPr>
          <w:ilvl w:val="0"/>
          <w:numId w:val="26"/>
        </w:numPr>
        <w:spacing w:before="0" w:beforeAutospacing="0" w:after="285" w:afterAutospacing="0"/>
        <w:ind w:left="426"/>
        <w:rPr>
          <w:color w:val="000000"/>
          <w:sz w:val="28"/>
          <w:szCs w:val="28"/>
          <w:shd w:val="clear" w:color="auto" w:fill="FFFFFF"/>
        </w:rPr>
      </w:pPr>
      <w:r w:rsidRPr="003A2EF5">
        <w:rPr>
          <w:color w:val="000000"/>
          <w:sz w:val="28"/>
          <w:szCs w:val="28"/>
          <w:shd w:val="clear" w:color="auto" w:fill="FFFFFF"/>
        </w:rPr>
        <w:t>возникновение опасных уровней радиации;</w:t>
      </w:r>
    </w:p>
    <w:p w:rsidR="003A2EF5" w:rsidRPr="003A2EF5" w:rsidRDefault="003A2EF5" w:rsidP="003A2EF5">
      <w:pPr>
        <w:pStyle w:val="a4"/>
        <w:numPr>
          <w:ilvl w:val="0"/>
          <w:numId w:val="26"/>
        </w:numPr>
        <w:spacing w:before="0" w:beforeAutospacing="0" w:after="285" w:afterAutospacing="0"/>
        <w:ind w:left="426"/>
        <w:rPr>
          <w:color w:val="000000"/>
          <w:sz w:val="28"/>
          <w:szCs w:val="28"/>
          <w:shd w:val="clear" w:color="auto" w:fill="FFFFFF"/>
        </w:rPr>
      </w:pPr>
      <w:r w:rsidRPr="003A2EF5">
        <w:rPr>
          <w:color w:val="000000"/>
          <w:sz w:val="28"/>
          <w:szCs w:val="28"/>
          <w:shd w:val="clear" w:color="auto" w:fill="FFFFFF"/>
        </w:rPr>
        <w:t>сильное задымление с наличием радиоактивных продуктов горения и их быстрое распространение по системам приточно-вытяжной вентиляции, с конвективными потоками через технологические и другие проемы, а также растекание радиоактивных жидкостей и растворов;</w:t>
      </w:r>
    </w:p>
    <w:p w:rsidR="003A2EF5" w:rsidRPr="003A2EF5" w:rsidRDefault="003A2EF5" w:rsidP="003A2EF5">
      <w:pPr>
        <w:pStyle w:val="a4"/>
        <w:numPr>
          <w:ilvl w:val="0"/>
          <w:numId w:val="26"/>
        </w:numPr>
        <w:spacing w:before="0" w:beforeAutospacing="0" w:after="285" w:afterAutospacing="0"/>
        <w:ind w:left="426"/>
        <w:rPr>
          <w:color w:val="000000"/>
          <w:sz w:val="28"/>
          <w:szCs w:val="28"/>
          <w:shd w:val="clear" w:color="auto" w:fill="FFFFFF"/>
        </w:rPr>
      </w:pPr>
      <w:r w:rsidRPr="003A2EF5">
        <w:rPr>
          <w:color w:val="000000"/>
          <w:sz w:val="28"/>
          <w:szCs w:val="28"/>
          <w:shd w:val="clear" w:color="auto" w:fill="FFFFFF"/>
        </w:rPr>
        <w:lastRenderedPageBreak/>
        <w:t>радиоактивное облучение личного состава, загрязнение боевой одежды, пожарной техники радиоактивными веществами;</w:t>
      </w:r>
    </w:p>
    <w:p w:rsidR="003A2EF5" w:rsidRPr="003A2EF5" w:rsidRDefault="003A2EF5" w:rsidP="003A2EF5">
      <w:pPr>
        <w:pStyle w:val="a4"/>
        <w:numPr>
          <w:ilvl w:val="0"/>
          <w:numId w:val="26"/>
        </w:numPr>
        <w:spacing w:before="0" w:beforeAutospacing="0" w:after="285" w:afterAutospacing="0"/>
        <w:ind w:left="426"/>
        <w:rPr>
          <w:color w:val="000000"/>
          <w:sz w:val="28"/>
          <w:szCs w:val="28"/>
          <w:shd w:val="clear" w:color="auto" w:fill="FFFFFF"/>
        </w:rPr>
      </w:pPr>
      <w:r w:rsidRPr="003A2EF5">
        <w:rPr>
          <w:color w:val="000000"/>
          <w:sz w:val="28"/>
          <w:szCs w:val="28"/>
          <w:shd w:val="clear" w:color="auto" w:fill="FFFFFF"/>
        </w:rPr>
        <w:t xml:space="preserve">быстрое распространение огня по горючим полимерным материалам, </w:t>
      </w:r>
      <w:proofErr w:type="spellStart"/>
      <w:r w:rsidRPr="003A2EF5">
        <w:rPr>
          <w:color w:val="000000"/>
          <w:sz w:val="28"/>
          <w:szCs w:val="28"/>
          <w:shd w:val="clear" w:color="auto" w:fill="FFFFFF"/>
        </w:rPr>
        <w:t>вентовоздуховодам</w:t>
      </w:r>
      <w:proofErr w:type="spellEnd"/>
      <w:r w:rsidRPr="003A2EF5">
        <w:rPr>
          <w:color w:val="000000"/>
          <w:sz w:val="28"/>
          <w:szCs w:val="28"/>
          <w:shd w:val="clear" w:color="auto" w:fill="FFFFFF"/>
        </w:rPr>
        <w:t>, фильтрам, отходам механической обработки радиоактивных веществ;</w:t>
      </w:r>
    </w:p>
    <w:p w:rsidR="003A2EF5" w:rsidRPr="003A2EF5" w:rsidRDefault="003A2EF5" w:rsidP="003A2EF5">
      <w:pPr>
        <w:pStyle w:val="a4"/>
        <w:numPr>
          <w:ilvl w:val="0"/>
          <w:numId w:val="26"/>
        </w:numPr>
        <w:spacing w:before="0" w:beforeAutospacing="0" w:after="285" w:afterAutospacing="0"/>
        <w:ind w:left="426"/>
        <w:rPr>
          <w:color w:val="000000"/>
          <w:sz w:val="28"/>
          <w:szCs w:val="28"/>
          <w:shd w:val="clear" w:color="auto" w:fill="FFFFFF"/>
        </w:rPr>
      </w:pPr>
      <w:r w:rsidRPr="003A2EF5">
        <w:rPr>
          <w:color w:val="000000"/>
          <w:sz w:val="28"/>
          <w:szCs w:val="28"/>
          <w:shd w:val="clear" w:color="auto" w:fill="FFFFFF"/>
        </w:rPr>
        <w:t>образование радиоактивного облака, его распространение в атмосфере и выпадение радиоактивных осадков на значительном расстоянии от места пожара (аварии).</w:t>
      </w:r>
    </w:p>
    <w:p w:rsidR="007C32C6" w:rsidRPr="004A7B2F" w:rsidRDefault="007C32C6" w:rsidP="007C32C6">
      <w:pPr>
        <w:pStyle w:val="ConsPlusNormal"/>
        <w:spacing w:before="240"/>
        <w:jc w:val="both"/>
        <w:rPr>
          <w:sz w:val="28"/>
          <w:szCs w:val="28"/>
        </w:rPr>
      </w:pPr>
    </w:p>
    <w:p w:rsidR="004A7B2F" w:rsidRPr="004A7B2F" w:rsidRDefault="004A7B2F" w:rsidP="004A7B2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3609C">
        <w:rPr>
          <w:b/>
          <w:sz w:val="28"/>
          <w:szCs w:val="28"/>
        </w:rPr>
        <w:t>При тушении пожаров и проведении АСР в организациях с наличием радиоактивных веществ необходимо</w:t>
      </w:r>
      <w:r w:rsidRPr="004A7B2F">
        <w:rPr>
          <w:sz w:val="28"/>
          <w:szCs w:val="28"/>
        </w:rPr>
        <w:t>:</w:t>
      </w:r>
    </w:p>
    <w:p w:rsidR="004A7B2F" w:rsidRPr="004A7B2F" w:rsidRDefault="004A7B2F" w:rsidP="00735A42">
      <w:pPr>
        <w:pStyle w:val="ConsPlusNormal"/>
        <w:numPr>
          <w:ilvl w:val="0"/>
          <w:numId w:val="27"/>
        </w:numPr>
        <w:spacing w:before="240"/>
        <w:ind w:left="426"/>
        <w:jc w:val="both"/>
        <w:rPr>
          <w:sz w:val="28"/>
          <w:szCs w:val="28"/>
        </w:rPr>
      </w:pPr>
      <w:r w:rsidRPr="004A7B2F">
        <w:rPr>
          <w:sz w:val="28"/>
          <w:szCs w:val="28"/>
        </w:rPr>
        <w:t>включить в состав оперативного штаба специалистов организации и службы дозиметрического контроля;</w:t>
      </w:r>
    </w:p>
    <w:p w:rsidR="004A7B2F" w:rsidRPr="004A7B2F" w:rsidRDefault="004A7B2F" w:rsidP="00735A42">
      <w:pPr>
        <w:pStyle w:val="ConsPlusNormal"/>
        <w:numPr>
          <w:ilvl w:val="0"/>
          <w:numId w:val="27"/>
        </w:numPr>
        <w:spacing w:before="240"/>
        <w:ind w:left="426"/>
        <w:jc w:val="both"/>
        <w:rPr>
          <w:sz w:val="28"/>
          <w:szCs w:val="28"/>
        </w:rPr>
      </w:pPr>
      <w:r w:rsidRPr="004A7B2F">
        <w:rPr>
          <w:sz w:val="28"/>
          <w:szCs w:val="28"/>
        </w:rPr>
        <w:t>установить совместно с администрацией организации вид и уровень радиации, границы опасной зоны и время работы личного состава на различных участках зоны;</w:t>
      </w:r>
    </w:p>
    <w:p w:rsidR="004A7B2F" w:rsidRPr="004A7B2F" w:rsidRDefault="004A7B2F" w:rsidP="00735A42">
      <w:pPr>
        <w:pStyle w:val="ConsPlusNormal"/>
        <w:numPr>
          <w:ilvl w:val="0"/>
          <w:numId w:val="27"/>
        </w:numPr>
        <w:spacing w:before="240"/>
        <w:ind w:left="426"/>
        <w:jc w:val="both"/>
        <w:rPr>
          <w:sz w:val="28"/>
          <w:szCs w:val="28"/>
        </w:rPr>
      </w:pPr>
      <w:r w:rsidRPr="004A7B2F">
        <w:rPr>
          <w:sz w:val="28"/>
          <w:szCs w:val="28"/>
        </w:rPr>
        <w:t>приступать к тушению и проведению АСР пожара только после получения письменного разрешения администрации организации, в том числе и в нерабочее время;</w:t>
      </w:r>
    </w:p>
    <w:p w:rsidR="004A7B2F" w:rsidRPr="004A7B2F" w:rsidRDefault="004A7B2F" w:rsidP="00735A42">
      <w:pPr>
        <w:pStyle w:val="ConsPlusNormal"/>
        <w:numPr>
          <w:ilvl w:val="0"/>
          <w:numId w:val="27"/>
        </w:numPr>
        <w:spacing w:before="240"/>
        <w:ind w:left="426"/>
        <w:jc w:val="both"/>
        <w:rPr>
          <w:sz w:val="28"/>
          <w:szCs w:val="28"/>
        </w:rPr>
      </w:pPr>
      <w:r w:rsidRPr="004A7B2F">
        <w:rPr>
          <w:sz w:val="28"/>
          <w:szCs w:val="28"/>
        </w:rPr>
        <w:t>выбрать по согласованию с администрацией организации огнетушащие средства;</w:t>
      </w:r>
    </w:p>
    <w:p w:rsidR="004A7B2F" w:rsidRPr="004A7B2F" w:rsidRDefault="004A7B2F" w:rsidP="00735A42">
      <w:pPr>
        <w:pStyle w:val="ConsPlusNormal"/>
        <w:numPr>
          <w:ilvl w:val="0"/>
          <w:numId w:val="27"/>
        </w:numPr>
        <w:spacing w:before="240"/>
        <w:ind w:left="426"/>
        <w:jc w:val="both"/>
        <w:rPr>
          <w:sz w:val="28"/>
          <w:szCs w:val="28"/>
        </w:rPr>
      </w:pPr>
      <w:r w:rsidRPr="004A7B2F">
        <w:rPr>
          <w:sz w:val="28"/>
          <w:szCs w:val="28"/>
        </w:rPr>
        <w:t>организовывать через администрацию организации дозиметрический контроль, пункт дезактивации, санитарной обработки и медицинской помощи, а при необходимости обеспечить личный состав специальными медицинскими препаратами;</w:t>
      </w:r>
    </w:p>
    <w:p w:rsidR="004A7B2F" w:rsidRPr="004A7B2F" w:rsidRDefault="004A7B2F" w:rsidP="00735A42">
      <w:pPr>
        <w:pStyle w:val="ConsPlusNormal"/>
        <w:numPr>
          <w:ilvl w:val="0"/>
          <w:numId w:val="27"/>
        </w:numPr>
        <w:spacing w:before="240"/>
        <w:ind w:left="426"/>
        <w:jc w:val="both"/>
        <w:rPr>
          <w:sz w:val="28"/>
          <w:szCs w:val="28"/>
        </w:rPr>
      </w:pPr>
      <w:r w:rsidRPr="004A7B2F">
        <w:rPr>
          <w:sz w:val="28"/>
          <w:szCs w:val="28"/>
        </w:rPr>
        <w:t>обеспечивать тушение открытых технологических установок с наличием радиоактивных веществ и источников ионизирующих излучений с наветренной стороны;</w:t>
      </w:r>
    </w:p>
    <w:p w:rsidR="004A7B2F" w:rsidRPr="004A7B2F" w:rsidRDefault="004A7B2F" w:rsidP="00735A42">
      <w:pPr>
        <w:pStyle w:val="ConsPlusNormal"/>
        <w:numPr>
          <w:ilvl w:val="0"/>
          <w:numId w:val="27"/>
        </w:numPr>
        <w:spacing w:before="240"/>
        <w:ind w:left="426"/>
        <w:jc w:val="both"/>
        <w:rPr>
          <w:sz w:val="28"/>
          <w:szCs w:val="28"/>
        </w:rPr>
      </w:pPr>
      <w:r w:rsidRPr="004A7B2F">
        <w:rPr>
          <w:sz w:val="28"/>
          <w:szCs w:val="28"/>
        </w:rPr>
        <w:t>задействовать по согласованию с администрацией организации системы вентиляции и другие средства для уменьшения зоны распространения радиоактивных аэрозолей;</w:t>
      </w:r>
    </w:p>
    <w:p w:rsidR="004A7B2F" w:rsidRPr="004A7B2F" w:rsidRDefault="004A7B2F" w:rsidP="00735A42">
      <w:pPr>
        <w:pStyle w:val="ConsPlusNormal"/>
        <w:numPr>
          <w:ilvl w:val="0"/>
          <w:numId w:val="27"/>
        </w:numPr>
        <w:spacing w:before="240"/>
        <w:ind w:left="426"/>
        <w:jc w:val="both"/>
        <w:rPr>
          <w:sz w:val="28"/>
          <w:szCs w:val="28"/>
        </w:rPr>
      </w:pPr>
      <w:r w:rsidRPr="004A7B2F">
        <w:rPr>
          <w:sz w:val="28"/>
          <w:szCs w:val="28"/>
        </w:rPr>
        <w:t>выполнять работы с привлечением минимально необходимого количества личного состава, обеспечив его СИЗОД, средствами индивидуального и группового дозиметрического контроля, защитной одеждой;</w:t>
      </w:r>
    </w:p>
    <w:p w:rsidR="004A7B2F" w:rsidRPr="004A7B2F" w:rsidRDefault="004A7B2F" w:rsidP="00735A42">
      <w:pPr>
        <w:pStyle w:val="ConsPlusNormal"/>
        <w:numPr>
          <w:ilvl w:val="0"/>
          <w:numId w:val="27"/>
        </w:numPr>
        <w:spacing w:before="240"/>
        <w:ind w:left="426"/>
        <w:jc w:val="both"/>
        <w:rPr>
          <w:sz w:val="28"/>
          <w:szCs w:val="28"/>
        </w:rPr>
      </w:pPr>
      <w:r w:rsidRPr="004A7B2F">
        <w:rPr>
          <w:sz w:val="28"/>
          <w:szCs w:val="28"/>
        </w:rPr>
        <w:lastRenderedPageBreak/>
        <w:t>создавать резерв сил и средств, звеньев ГДЗС, защитной одежды и приборов индивидуального и группового дозиметрического контроля, который должен находиться вне зоны радиоактивного заражения;</w:t>
      </w:r>
    </w:p>
    <w:p w:rsidR="004A7B2F" w:rsidRDefault="004A7B2F" w:rsidP="00735A42">
      <w:pPr>
        <w:pStyle w:val="ConsPlusNormal"/>
        <w:numPr>
          <w:ilvl w:val="0"/>
          <w:numId w:val="27"/>
        </w:numPr>
        <w:spacing w:before="240"/>
        <w:ind w:left="426"/>
        <w:jc w:val="both"/>
        <w:rPr>
          <w:sz w:val="28"/>
          <w:szCs w:val="28"/>
        </w:rPr>
      </w:pPr>
      <w:r w:rsidRPr="004A7B2F">
        <w:rPr>
          <w:sz w:val="28"/>
          <w:szCs w:val="28"/>
        </w:rPr>
        <w:t>соблюдать правила охраны труда и техники безопасности при выполнении поставленных задач.</w:t>
      </w:r>
    </w:p>
    <w:p w:rsidR="007C32C6" w:rsidRPr="004A7B2F" w:rsidRDefault="007C32C6" w:rsidP="004A7B2F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9F5365" w:rsidRPr="0066474D" w:rsidRDefault="009F5365" w:rsidP="009F5365">
      <w:pPr>
        <w:pStyle w:val="ConsPlusNonformat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66474D"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 </w:t>
      </w:r>
      <w:r w:rsidR="00664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474D" w:rsidRPr="009F5365">
        <w:rPr>
          <w:rFonts w:ascii="Times New Roman" w:hAnsi="Times New Roman" w:cs="Times New Roman"/>
          <w:b/>
          <w:sz w:val="28"/>
          <w:szCs w:val="28"/>
        </w:rPr>
        <w:t>–</w:t>
      </w:r>
      <w:r w:rsidR="00664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74D">
        <w:rPr>
          <w:rFonts w:ascii="Times New Roman" w:hAnsi="Times New Roman" w:cs="Times New Roman"/>
          <w:b/>
          <w:sz w:val="28"/>
          <w:szCs w:val="28"/>
        </w:rPr>
        <w:t>5 мин.</w:t>
      </w:r>
      <w:r w:rsidRPr="0066474D">
        <w:rPr>
          <w:rFonts w:ascii="Times New Roman" w:hAnsi="Times New Roman" w:cs="Times New Roman"/>
          <w:b/>
          <w:sz w:val="28"/>
          <w:szCs w:val="28"/>
        </w:rPr>
        <w:tab/>
      </w:r>
    </w:p>
    <w:p w:rsidR="0066474D" w:rsidRDefault="0066474D" w:rsidP="009F53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F5365" w:rsidRDefault="009F5365" w:rsidP="0066474D">
      <w:pPr>
        <w:pStyle w:val="ConsPlusNonformat"/>
        <w:ind w:firstLine="284"/>
        <w:rPr>
          <w:rFonts w:ascii="Times New Roman" w:hAnsi="Times New Roman" w:cs="Times New Roman"/>
          <w:sz w:val="28"/>
          <w:szCs w:val="28"/>
        </w:rPr>
      </w:pPr>
      <w:r w:rsidRPr="009F5365">
        <w:rPr>
          <w:rFonts w:ascii="Times New Roman" w:hAnsi="Times New Roman" w:cs="Times New Roman"/>
          <w:sz w:val="28"/>
          <w:szCs w:val="28"/>
        </w:rPr>
        <w:t>Ответить на возникшие у личного состава вопросы по изученной теме. Проведение краткого опроса. Объявление оценок с дальнейшим проставлением их в учебный журнал. Задание на самоподготовку.</w:t>
      </w:r>
    </w:p>
    <w:p w:rsidR="009F5365" w:rsidRPr="0005696B" w:rsidRDefault="009F5365" w:rsidP="009F53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6474D" w:rsidRDefault="0066474D" w:rsidP="009F536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5696B" w:rsidRPr="0005696B" w:rsidRDefault="0005696B" w:rsidP="009F53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5696B">
        <w:rPr>
          <w:rFonts w:ascii="Times New Roman" w:hAnsi="Times New Roman" w:cs="Times New Roman"/>
          <w:sz w:val="28"/>
          <w:szCs w:val="28"/>
        </w:rPr>
        <w:t>Пособия и оборудование, используемые на занятии:</w:t>
      </w:r>
    </w:p>
    <w:p w:rsidR="0005696B" w:rsidRPr="0005696B" w:rsidRDefault="0005696B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696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5696B" w:rsidRPr="0005696B" w:rsidRDefault="0005696B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696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5696B" w:rsidRPr="0005696B" w:rsidRDefault="0005696B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696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5696B" w:rsidRPr="0005696B" w:rsidRDefault="0005696B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96B" w:rsidRPr="0005696B" w:rsidRDefault="0005696B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696B">
        <w:rPr>
          <w:rFonts w:ascii="Times New Roman" w:hAnsi="Times New Roman" w:cs="Times New Roman"/>
          <w:sz w:val="28"/>
          <w:szCs w:val="28"/>
        </w:rPr>
        <w:t>__________________________________          _________________________</w:t>
      </w:r>
    </w:p>
    <w:p w:rsidR="0005696B" w:rsidRPr="0005696B" w:rsidRDefault="0066474D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696B" w:rsidRPr="000569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696B" w:rsidRPr="0005696B">
        <w:rPr>
          <w:rFonts w:ascii="Times New Roman" w:hAnsi="Times New Roman" w:cs="Times New Roman"/>
          <w:sz w:val="28"/>
          <w:szCs w:val="28"/>
        </w:rPr>
        <w:t xml:space="preserve">(должность, звание, Ф.И.О. лица,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5696B" w:rsidRPr="0005696B">
        <w:rPr>
          <w:rFonts w:ascii="Times New Roman" w:hAnsi="Times New Roman" w:cs="Times New Roman"/>
          <w:sz w:val="28"/>
          <w:szCs w:val="28"/>
        </w:rPr>
        <w:t xml:space="preserve">          (подпись)</w:t>
      </w:r>
      <w:proofErr w:type="gramEnd"/>
    </w:p>
    <w:p w:rsidR="0005696B" w:rsidRPr="0005696B" w:rsidRDefault="0005696B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696B">
        <w:rPr>
          <w:rFonts w:ascii="Times New Roman" w:hAnsi="Times New Roman" w:cs="Times New Roman"/>
          <w:sz w:val="28"/>
          <w:szCs w:val="28"/>
        </w:rPr>
        <w:t xml:space="preserve">   </w:t>
      </w:r>
      <w:r w:rsidR="0066474D">
        <w:rPr>
          <w:rFonts w:ascii="Times New Roman" w:hAnsi="Times New Roman" w:cs="Times New Roman"/>
          <w:sz w:val="28"/>
          <w:szCs w:val="28"/>
        </w:rPr>
        <w:t xml:space="preserve">   </w:t>
      </w:r>
      <w:r w:rsidRPr="000569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696B">
        <w:rPr>
          <w:rFonts w:ascii="Times New Roman" w:hAnsi="Times New Roman" w:cs="Times New Roman"/>
          <w:sz w:val="28"/>
          <w:szCs w:val="28"/>
        </w:rPr>
        <w:t>составившего</w:t>
      </w:r>
      <w:proofErr w:type="gramEnd"/>
      <w:r w:rsidRPr="0005696B">
        <w:rPr>
          <w:rFonts w:ascii="Times New Roman" w:hAnsi="Times New Roman" w:cs="Times New Roman"/>
          <w:sz w:val="28"/>
          <w:szCs w:val="28"/>
        </w:rPr>
        <w:t xml:space="preserve"> план-конспект)</w:t>
      </w:r>
    </w:p>
    <w:p w:rsidR="0005696B" w:rsidRPr="0005696B" w:rsidRDefault="0005696B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696B" w:rsidRPr="0005696B" w:rsidRDefault="0005696B" w:rsidP="000569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696B">
        <w:rPr>
          <w:rFonts w:ascii="Times New Roman" w:hAnsi="Times New Roman" w:cs="Times New Roman"/>
          <w:sz w:val="28"/>
          <w:szCs w:val="28"/>
        </w:rPr>
        <w:t>"__" __________ 20__ г.</w:t>
      </w:r>
    </w:p>
    <w:p w:rsidR="0005696B" w:rsidRDefault="0005696B" w:rsidP="0005696B"/>
    <w:p w:rsidR="0025121F" w:rsidRDefault="0025121F"/>
    <w:sectPr w:rsidR="0025121F" w:rsidSect="000D3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7A6E"/>
    <w:multiLevelType w:val="hybridMultilevel"/>
    <w:tmpl w:val="1ED672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63558A"/>
    <w:multiLevelType w:val="hybridMultilevel"/>
    <w:tmpl w:val="CB286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E4E4A"/>
    <w:multiLevelType w:val="hybridMultilevel"/>
    <w:tmpl w:val="76900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849C3"/>
    <w:multiLevelType w:val="hybridMultilevel"/>
    <w:tmpl w:val="0EAC2F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5F92F26"/>
    <w:multiLevelType w:val="hybridMultilevel"/>
    <w:tmpl w:val="0DA60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97415"/>
    <w:multiLevelType w:val="hybridMultilevel"/>
    <w:tmpl w:val="475858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A0F7259"/>
    <w:multiLevelType w:val="hybridMultilevel"/>
    <w:tmpl w:val="44D29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6D3EEB"/>
    <w:multiLevelType w:val="hybridMultilevel"/>
    <w:tmpl w:val="E1B44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C1752"/>
    <w:multiLevelType w:val="hybridMultilevel"/>
    <w:tmpl w:val="B992C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F2484"/>
    <w:multiLevelType w:val="hybridMultilevel"/>
    <w:tmpl w:val="435A2C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61EFB"/>
    <w:multiLevelType w:val="hybridMultilevel"/>
    <w:tmpl w:val="8C180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612641"/>
    <w:multiLevelType w:val="hybridMultilevel"/>
    <w:tmpl w:val="7FF2E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214F32"/>
    <w:multiLevelType w:val="hybridMultilevel"/>
    <w:tmpl w:val="C9288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3D14A8"/>
    <w:multiLevelType w:val="hybridMultilevel"/>
    <w:tmpl w:val="27949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064BA1"/>
    <w:multiLevelType w:val="hybridMultilevel"/>
    <w:tmpl w:val="51C2D1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6516F74"/>
    <w:multiLevelType w:val="hybridMultilevel"/>
    <w:tmpl w:val="19AC4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A16813"/>
    <w:multiLevelType w:val="hybridMultilevel"/>
    <w:tmpl w:val="C6F65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3E62D1"/>
    <w:multiLevelType w:val="hybridMultilevel"/>
    <w:tmpl w:val="64A2E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27768D"/>
    <w:multiLevelType w:val="hybridMultilevel"/>
    <w:tmpl w:val="BAF25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1C7C37"/>
    <w:multiLevelType w:val="hybridMultilevel"/>
    <w:tmpl w:val="5510C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23098"/>
    <w:multiLevelType w:val="hybridMultilevel"/>
    <w:tmpl w:val="ED1272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1BB0932"/>
    <w:multiLevelType w:val="hybridMultilevel"/>
    <w:tmpl w:val="E97004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6284AC3"/>
    <w:multiLevelType w:val="hybridMultilevel"/>
    <w:tmpl w:val="A6ACC54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CEF60CE"/>
    <w:multiLevelType w:val="hybridMultilevel"/>
    <w:tmpl w:val="B0BEDB5C"/>
    <w:lvl w:ilvl="0" w:tplc="D88E4D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DE12BC2"/>
    <w:multiLevelType w:val="hybridMultilevel"/>
    <w:tmpl w:val="FE04A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C74ACF"/>
    <w:multiLevelType w:val="hybridMultilevel"/>
    <w:tmpl w:val="4296E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CF6849"/>
    <w:multiLevelType w:val="hybridMultilevel"/>
    <w:tmpl w:val="09EE4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9"/>
  </w:num>
  <w:num w:numId="5">
    <w:abstractNumId w:val="12"/>
  </w:num>
  <w:num w:numId="6">
    <w:abstractNumId w:val="20"/>
  </w:num>
  <w:num w:numId="7">
    <w:abstractNumId w:val="0"/>
  </w:num>
  <w:num w:numId="8">
    <w:abstractNumId w:val="14"/>
  </w:num>
  <w:num w:numId="9">
    <w:abstractNumId w:val="13"/>
  </w:num>
  <w:num w:numId="10">
    <w:abstractNumId w:val="23"/>
  </w:num>
  <w:num w:numId="11">
    <w:abstractNumId w:val="8"/>
  </w:num>
  <w:num w:numId="12">
    <w:abstractNumId w:val="26"/>
  </w:num>
  <w:num w:numId="13">
    <w:abstractNumId w:val="18"/>
  </w:num>
  <w:num w:numId="14">
    <w:abstractNumId w:val="16"/>
  </w:num>
  <w:num w:numId="15">
    <w:abstractNumId w:val="15"/>
  </w:num>
  <w:num w:numId="16">
    <w:abstractNumId w:val="24"/>
  </w:num>
  <w:num w:numId="17">
    <w:abstractNumId w:val="2"/>
  </w:num>
  <w:num w:numId="18">
    <w:abstractNumId w:val="1"/>
  </w:num>
  <w:num w:numId="19">
    <w:abstractNumId w:val="17"/>
  </w:num>
  <w:num w:numId="20">
    <w:abstractNumId w:val="4"/>
  </w:num>
  <w:num w:numId="21">
    <w:abstractNumId w:val="6"/>
  </w:num>
  <w:num w:numId="22">
    <w:abstractNumId w:val="5"/>
  </w:num>
  <w:num w:numId="23">
    <w:abstractNumId w:val="21"/>
  </w:num>
  <w:num w:numId="24">
    <w:abstractNumId w:val="25"/>
  </w:num>
  <w:num w:numId="25">
    <w:abstractNumId w:val="3"/>
  </w:num>
  <w:num w:numId="26">
    <w:abstractNumId w:val="10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3318"/>
    <w:rsid w:val="00010D3E"/>
    <w:rsid w:val="0005696B"/>
    <w:rsid w:val="000712BA"/>
    <w:rsid w:val="000D3EB3"/>
    <w:rsid w:val="00101419"/>
    <w:rsid w:val="001371A7"/>
    <w:rsid w:val="0025121F"/>
    <w:rsid w:val="0029605C"/>
    <w:rsid w:val="002A3F20"/>
    <w:rsid w:val="00312840"/>
    <w:rsid w:val="003421D5"/>
    <w:rsid w:val="003A2EF5"/>
    <w:rsid w:val="003C3318"/>
    <w:rsid w:val="00443516"/>
    <w:rsid w:val="00451059"/>
    <w:rsid w:val="004A0B00"/>
    <w:rsid w:val="004A7B2F"/>
    <w:rsid w:val="005A0C67"/>
    <w:rsid w:val="005A2B53"/>
    <w:rsid w:val="005C4A9C"/>
    <w:rsid w:val="00660E56"/>
    <w:rsid w:val="0066474D"/>
    <w:rsid w:val="006B086C"/>
    <w:rsid w:val="00735A42"/>
    <w:rsid w:val="00756E0F"/>
    <w:rsid w:val="00797B72"/>
    <w:rsid w:val="007C32C6"/>
    <w:rsid w:val="007E2BCE"/>
    <w:rsid w:val="00852D17"/>
    <w:rsid w:val="0086089B"/>
    <w:rsid w:val="0093609C"/>
    <w:rsid w:val="009F5365"/>
    <w:rsid w:val="00A07ADE"/>
    <w:rsid w:val="00AB4877"/>
    <w:rsid w:val="00AD5840"/>
    <w:rsid w:val="00B541CB"/>
    <w:rsid w:val="00C11A06"/>
    <w:rsid w:val="00C1468E"/>
    <w:rsid w:val="00EA6CC7"/>
    <w:rsid w:val="00EC56CF"/>
    <w:rsid w:val="00F5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6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569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5365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A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semiHidden/>
    <w:rsid w:val="003421D5"/>
    <w:pPr>
      <w:spacing w:after="0" w:line="240" w:lineRule="auto"/>
      <w:ind w:firstLine="99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3421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rsid w:val="003421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3421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Strong"/>
    <w:basedOn w:val="a0"/>
    <w:uiPriority w:val="22"/>
    <w:qFormat/>
    <w:rsid w:val="003128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7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Хозяин</cp:lastModifiedBy>
  <cp:revision>19</cp:revision>
  <dcterms:created xsi:type="dcterms:W3CDTF">2018-12-01T20:44:00Z</dcterms:created>
  <dcterms:modified xsi:type="dcterms:W3CDTF">2019-03-09T14:56:00Z</dcterms:modified>
</cp:coreProperties>
</file>